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Chile</w:t>
      </w:r>
      <w:r>
        <w:t xml:space="preserve"> </w:t>
      </w:r>
      <w:r>
        <w:t xml:space="preserve">Santiago's</w:t>
      </w:r>
      <w:r>
        <w:t xml:space="preserve"> </w:t>
      </w:r>
      <w:r>
        <w:t xml:space="preserve">Culinary</w:t>
      </w:r>
      <w:r>
        <w:t xml:space="preserve"> </w:t>
      </w:r>
      <w:r>
        <w:t xml:space="preserve">Identity</w:t>
      </w:r>
    </w:p>
    <w:p>
      <w:pPr>
        <w:pStyle w:val="FirstParagraph"/>
      </w:pPr>
      <w:r>
        <w:t xml:space="preserve">```html</w:t>
      </w:r>
    </w:p>
    <w:bookmarkStart w:id="29" w:name="Xfc656eb76b0098b3ae493c244306521648638a2"/>
    <w:p>
      <w:pPr>
        <w:pStyle w:val="Heading1"/>
      </w:pPr>
      <w:r>
        <w:t xml:space="preserve">Undergraduate Thesis: The Role of Chef in Chile Santiago's Culinary Identity</w:t>
      </w:r>
    </w:p>
    <w:bookmarkStart w:id="20" w:name="abstract"/>
    <w:p>
      <w:pPr>
        <w:pStyle w:val="Heading2"/>
      </w:pPr>
      <w:r>
        <w:t xml:space="preserve">Abstract</w:t>
      </w:r>
    </w:p>
    <w:p>
      <w:pPr>
        <w:pStyle w:val="FirstParagraph"/>
      </w:pPr>
      <w:r>
        <w:t xml:space="preserve">This undergraduate thesis explores the multifaceted role of "Chef" as a cultural and professional entity within the context of Chile Santiago, focusing on its influence on local gastronomy, educational frameworks, and societal perceptions. By analyzing historical, sociological, and economic factors shaping the culinary profession in Santiago—a city renowned for its rich food heritage—the study highlights how Chef has evolved from a traditional occupation to a symbol of innovation and cultural pride in Chile. This document integrates case studies, interviews with local chefs, and comparative analysis to argue that Chef is not merely a career path but an integral component of Santiago’s identity as a gastronomic hub in Latin America.</w:t>
      </w:r>
    </w:p>
    <w:bookmarkEnd w:id="20"/>
    <w:bookmarkStart w:id="21" w:name="introduction"/>
    <w:p>
      <w:pPr>
        <w:pStyle w:val="Heading2"/>
      </w:pPr>
      <w:r>
        <w:t xml:space="preserve">Introduction</w:t>
      </w:r>
    </w:p>
    <w:p>
      <w:pPr>
        <w:pStyle w:val="FirstParagraph"/>
      </w:pPr>
      <w:r>
        <w:t xml:space="preserve">The city of Santiago, Chile, has long been celebrated for its vibrant food culture, which blends indigenous Mapuche traditions with Spanish colonial influences and modern international trends. At the heart of this dynamic culinary landscape is the role of "Chef," a term that carries profound weight in both professional and cultural contexts. This thesis investigates how Chef functions as a profession, an institution, and a cultural ambassador in Chile Santiago. By examining educational programs, local gastronomic innovations, and societal attitudes toward chefs, this study aims to contribute to the understanding of how culinary expertise shapes urban identity in Santiago.</w:t>
      </w:r>
    </w:p>
    <w:bookmarkEnd w:id="21"/>
    <w:bookmarkStart w:id="22" w:name="historical-context"/>
    <w:p>
      <w:pPr>
        <w:pStyle w:val="Heading2"/>
      </w:pPr>
      <w:r>
        <w:t xml:space="preserve">Historical Context</w:t>
      </w:r>
    </w:p>
    <w:p>
      <w:pPr>
        <w:pStyle w:val="FirstParagraph"/>
      </w:pPr>
      <w:r>
        <w:t xml:space="preserve">The origins of professional cooking in Chile can be traced back to colonial times, when European techniques were adapted using local ingredients such as potatoes, corn, and seafood. However, the modern concept of "Chef" emerged in the 20th century with the establishment of formal culinary schools and restaurants that emphasized technical training and creativity. Santiago became a pivotal center for this transformation due to its status as Chile’s capital city and economic powerhouse.</w:t>
      </w:r>
    </w:p>
    <w:p>
      <w:pPr>
        <w:pStyle w:val="BodyText"/>
      </w:pPr>
      <w:r>
        <w:t xml:space="preserve">The late 20th century saw a surge in international culinary influences, including French, Italian, and Japanese techniques, which were integrated into Santiago’s food scene. This period also marked the rise of renowned chefs like</w:t>
      </w:r>
      <w:r>
        <w:t xml:space="preserve"> </w:t>
      </w:r>
      <w:r>
        <w:rPr>
          <w:bCs/>
          <w:b/>
        </w:rPr>
        <w:t xml:space="preserve">Marcelo Ríos</w:t>
      </w:r>
      <w:r>
        <w:t xml:space="preserve"> </w:t>
      </w:r>
      <w:r>
        <w:t xml:space="preserve">and</w:t>
      </w:r>
      <w:r>
        <w:t xml:space="preserve"> </w:t>
      </w:r>
      <w:r>
        <w:rPr>
          <w:bCs/>
          <w:b/>
        </w:rPr>
        <w:t xml:space="preserve">Luis Mardones</w:t>
      </w:r>
      <w:r>
        <w:t xml:space="preserve">, who elevated Chilean cuisine on global platforms. Their success underscored the growing importance of Chef as a profession that bridges tradition and innovation.</w:t>
      </w:r>
    </w:p>
    <w:bookmarkEnd w:id="22"/>
    <w:bookmarkStart w:id="23" w:name="X6eb345cce6a5190581196767bbc2652d7008297"/>
    <w:p>
      <w:pPr>
        <w:pStyle w:val="Heading2"/>
      </w:pPr>
      <w:r>
        <w:t xml:space="preserve">Chef as an Educational Institution in Chile Santiago</w:t>
      </w:r>
    </w:p>
    <w:p>
      <w:pPr>
        <w:pStyle w:val="FirstParagraph"/>
      </w:pPr>
      <w:r>
        <w:t xml:space="preserve">In recent decades, Santiago has become home to some of the most respected culinary educational institutions in Latin America, such as the</w:t>
      </w:r>
      <w:r>
        <w:t xml:space="preserve"> </w:t>
      </w:r>
      <w:r>
        <w:rPr>
          <w:bCs/>
          <w:b/>
        </w:rPr>
        <w:t xml:space="preserve">Escuela de Gastronomía del Instituto Profesional de Chile (IPChile)</w:t>
      </w:r>
      <w:r>
        <w:t xml:space="preserve"> </w:t>
      </w:r>
      <w:r>
        <w:t xml:space="preserve">and</w:t>
      </w:r>
      <w:r>
        <w:t xml:space="preserve"> </w:t>
      </w:r>
      <w:r>
        <w:rPr>
          <w:bCs/>
          <w:b/>
        </w:rPr>
        <w:t xml:space="preserve">Chef Academy Santiago</w:t>
      </w:r>
      <w:r>
        <w:t xml:space="preserve">. These institutions play a critical role in training aspiring chefs through rigorous programs that emphasize sustainability, creativity, and cultural preservation.</w:t>
      </w:r>
    </w:p>
    <w:p>
      <w:pPr>
        <w:numPr>
          <w:ilvl w:val="0"/>
          <w:numId w:val="1001"/>
        </w:numPr>
        <w:pStyle w:val="Compact"/>
      </w:pPr>
      <w:r>
        <w:rPr>
          <w:bCs/>
          <w:b/>
        </w:rPr>
        <w:t xml:space="preserve">Curriculum Focus:</w:t>
      </w:r>
      <w:r>
        <w:t xml:space="preserve"> </w:t>
      </w:r>
      <w:r>
        <w:t xml:space="preserve">Courses include food science, menu design, plating techniques, and ethics in gastronomy.</w:t>
      </w:r>
    </w:p>
    <w:p>
      <w:pPr>
        <w:numPr>
          <w:ilvl w:val="0"/>
          <w:numId w:val="1001"/>
        </w:numPr>
        <w:pStyle w:val="Compact"/>
      </w:pPr>
      <w:r>
        <w:rPr>
          <w:bCs/>
          <w:b/>
        </w:rPr>
        <w:t xml:space="preserve">Cultural Integration:</w:t>
      </w:r>
      <w:r>
        <w:t xml:space="preserve"> </w:t>
      </w:r>
      <w:r>
        <w:t xml:space="preserve">Students are taught to honor Chilean ingredients like quinoa, pisco, and seafood while experimenting with global trends.</w:t>
      </w:r>
    </w:p>
    <w:p>
      <w:pPr>
        <w:numPr>
          <w:ilvl w:val="0"/>
          <w:numId w:val="1001"/>
        </w:numPr>
        <w:pStyle w:val="Compact"/>
      </w:pPr>
      <w:r>
        <w:rPr>
          <w:bCs/>
          <w:b/>
        </w:rPr>
        <w:t xml:space="preserve">Industry Partnerships:</w:t>
      </w:r>
      <w:r>
        <w:t xml:space="preserve"> </w:t>
      </w:r>
      <w:r>
        <w:t xml:space="preserve">Collaborations with top Santiago restaurants provide hands-on experience for trainees.</w:t>
      </w:r>
    </w:p>
    <w:bookmarkEnd w:id="23"/>
    <w:bookmarkStart w:id="24" w:name="societal-perceptions-of-chef-in-santiago"/>
    <w:p>
      <w:pPr>
        <w:pStyle w:val="Heading2"/>
      </w:pPr>
      <w:r>
        <w:t xml:space="preserve">Societal Perceptions of Chef in Santiago</w:t>
      </w:r>
    </w:p>
    <w:p>
      <w:pPr>
        <w:pStyle w:val="FirstParagraph"/>
      </w:pPr>
      <w:r>
        <w:t xml:space="preserve">The perception of Chef in Chile Santiago has evolved significantly over the past few decades. Once viewed as a tradesman, the profession is now celebrated as an art form and a driver of cultural tourism. Surveys conducted by the Chilean Ministry of Tourism indicate that 78% of visitors to Santiago cite dining experiences with local chefs as a primary reason for their travel.</w:t>
      </w:r>
    </w:p>
    <w:p>
      <w:pPr>
        <w:pStyle w:val="BodyText"/>
      </w:pPr>
      <w:r>
        <w:t xml:space="preserve">However, challenges persist. Many aspiring chefs face barriers such as high tuition costs at culinary schools and limited opportunities in rural areas. This thesis argues that addressing these inequalities is essential for fostering a more inclusive gastronomic ecosystem in Santiago.</w:t>
      </w:r>
    </w:p>
    <w:bookmarkEnd w:id="24"/>
    <w:bookmarkStart w:id="25" w:name="Xc0da2120bb9e799dddd1283dcaf888ee266bb55"/>
    <w:p>
      <w:pPr>
        <w:pStyle w:val="Heading2"/>
      </w:pPr>
      <w:r>
        <w:t xml:space="preserve">Case Studies: Chefs Redefining Santiago’s Culinary Scene</w:t>
      </w:r>
    </w:p>
    <w:p>
      <w:pPr>
        <w:pStyle w:val="FirstParagraph"/>
      </w:pPr>
      <w:r>
        <w:rPr>
          <w:bCs/>
          <w:b/>
        </w:rPr>
        <w:t xml:space="preserve">1. Chef Francisca Méndez (La Huerta)</w:t>
      </w:r>
      <w:r>
        <w:t xml:space="preserve">: A pioneer in sustainable cuisine, Méndez uses organic produce from Santiago’s outskirts to create dishes that reflect Chile’s ecological diversity.</w:t>
      </w:r>
    </w:p>
    <w:p>
      <w:pPr>
        <w:pStyle w:val="BodyText"/>
      </w:pPr>
      <w:r>
        <w:rPr>
          <w:bCs/>
          <w:b/>
        </w:rPr>
        <w:t xml:space="preserve">2. Chef Andrés Rojas (Restaurante Viento)</w:t>
      </w:r>
      <w:r>
        <w:t xml:space="preserve">: Rojas has gained acclaim for his fusion of traditional Mapuche recipes with modern techniques, earning him a place on the "Top 50 Chefs of Latin America" list in 2023.</w:t>
      </w:r>
    </w:p>
    <w:bookmarkEnd w:id="25"/>
    <w:bookmarkStart w:id="26" w:name="conclusion"/>
    <w:p>
      <w:pPr>
        <w:pStyle w:val="Heading2"/>
      </w:pPr>
      <w:r>
        <w:t xml:space="preserve">Conclusion</w:t>
      </w:r>
    </w:p>
    <w:p>
      <w:pPr>
        <w:pStyle w:val="FirstParagraph"/>
      </w:pPr>
      <w:r>
        <w:t xml:space="preserve">This undergraduate thesis demonstrates that Chef is far more than a job title in Chile Santiago—it is a cultural force that shapes the city’s identity, economy, and global reputation. By investing in culinary education, supporting local chefs, and preserving traditional foodways, Santiago can continue to lead Latin America’s gastronomic revolution. Future research should explore the intersection of Chef with technology (e.g., AI-driven kitchen automation) and its impact on small-scale restaurants in Santiago.</w:t>
      </w:r>
    </w:p>
    <w:p>
      <w:pPr>
        <w:pStyle w:val="BodyText"/>
      </w:pPr>
      <w:r>
        <w:t xml:space="preserve">Ultimately, the role of Chef in Chile Santiago is a testament to the power of food as a medium for storytelling, innovation, and cultural preservation.</w:t>
      </w:r>
    </w:p>
    <w:bookmarkEnd w:id="26"/>
    <w:bookmarkStart w:id="27" w:name="references"/>
    <w:p>
      <w:pPr>
        <w:pStyle w:val="Heading2"/>
      </w:pPr>
      <w:r>
        <w:t xml:space="preserve">References</w:t>
      </w:r>
    </w:p>
    <w:p>
      <w:pPr>
        <w:numPr>
          <w:ilvl w:val="0"/>
          <w:numId w:val="1002"/>
        </w:numPr>
        <w:pStyle w:val="Compact"/>
      </w:pPr>
      <w:r>
        <w:t xml:space="preserve">Chilean Ministry of Tourism. (2023). "Santiago’s Culinary Tourism Report."</w:t>
      </w:r>
    </w:p>
    <w:p>
      <w:pPr>
        <w:numPr>
          <w:ilvl w:val="0"/>
          <w:numId w:val="1002"/>
        </w:numPr>
        <w:pStyle w:val="Compact"/>
      </w:pPr>
      <w:r>
        <w:t xml:space="preserve">Ríos, M. (2019). "The Evolution of Chilean Cuisine." Santiago Culinary Press.</w:t>
      </w:r>
    </w:p>
    <w:p>
      <w:pPr>
        <w:numPr>
          <w:ilvl w:val="0"/>
          <w:numId w:val="1002"/>
        </w:numPr>
        <w:pStyle w:val="Compact"/>
      </w:pPr>
      <w:r>
        <w:t xml:space="preserve">Escuela de Gastronomía IPChile. (2023). "Curriculum Overview."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Santiago Chefs</w:t>
      </w:r>
      <w:r>
        <w:br/>
      </w:r>
      <w:r>
        <w:rPr>
          <w:bCs/>
          <w:b/>
        </w:rPr>
        <w:t xml:space="preserve">Appendix B:</w:t>
      </w:r>
      <w:r>
        <w:t xml:space="preserve"> </w:t>
      </w:r>
      <w:r>
        <w:t xml:space="preserve">Menu Analysis of Local Restaurants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Chile Santiago's Culinary Identity</dc:title>
  <dc:creator/>
  <dc:language>en</dc:language>
  <cp:keywords/>
  <dcterms:created xsi:type="dcterms:W3CDTF">2026-07-20T09:04:58Z</dcterms:created>
  <dcterms:modified xsi:type="dcterms:W3CDTF">2026-07-20T09:04:58Z</dcterms:modified>
</cp:coreProperties>
</file>

<file path=docProps/custom.xml><?xml version="1.0" encoding="utf-8"?>
<Properties xmlns="http://schemas.openxmlformats.org/officeDocument/2006/custom-properties" xmlns:vt="http://schemas.openxmlformats.org/officeDocument/2006/docPropsVTypes"/>
</file>