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8" w:name="X50120abdffea1274849cdf53d636d3679cb8709"/>
    <w:p>
      <w:pPr>
        <w:pStyle w:val="Heading1"/>
      </w:pPr>
      <w:r>
        <w:t xml:space="preserve">Undergraduate Thesis on the Role of Chef in DR Congo Kinshasa</w:t>
      </w:r>
    </w:p>
    <w:p>
      <w:pPr>
        <w:pStyle w:val="FirstParagraph"/>
      </w:pPr>
      <w:r>
        <w:rPr>
          <w:bCs/>
          <w:b/>
        </w:rPr>
        <w:t xml:space="preserve">Abstract:</w:t>
      </w:r>
      <w:r>
        <w:t xml:space="preserve"> </w:t>
      </w:r>
      <w:r>
        <w:t xml:space="preserve">This Undergraduate Thesis explores the significance of the role of a</w:t>
      </w:r>
      <w:r>
        <w:t xml:space="preserve"> </w:t>
      </w:r>
      <w:r>
        <w:rPr>
          <w:bCs/>
          <w:b/>
        </w:rPr>
        <w:t xml:space="preserve">Chef</w:t>
      </w:r>
      <w:r>
        <w:t xml:space="preserve"> </w:t>
      </w:r>
      <w:r>
        <w:t xml:space="preserve">in the context of DR Congo Kinshasa, focusing on how culinary professionals contribute to cultural preservation, economic development, and social cohesion. By examining local challenges and opportunities, this study aims to highlight the transformative potential of chefs in shaping Kinshasa's gastronomic identity.</w:t>
      </w:r>
    </w:p>
    <w:bookmarkStart w:id="20" w:name="introduction"/>
    <w:p>
      <w:pPr>
        <w:pStyle w:val="Heading2"/>
      </w:pPr>
      <w:r>
        <w:t xml:space="preserve">1. Introduction</w:t>
      </w:r>
    </w:p>
    <w:p>
      <w:pPr>
        <w:pStyle w:val="FirstParagraph"/>
      </w:pPr>
      <w:r>
        <w:t xml:space="preserve">The culinary landscape of DR Congo Kinshasa is a vibrant reflection of its cultural diversity, historical influences, and socio-economic dynamics. As the capital city, Kinshasa serves as both a hub for traditional Congolese cuisine and a melting pot of global culinary trends. Within this context, the role of the</w:t>
      </w:r>
      <w:r>
        <w:t xml:space="preserve"> </w:t>
      </w:r>
      <w:r>
        <w:rPr>
          <w:bCs/>
          <w:b/>
        </w:rPr>
        <w:t xml:space="preserve">Chef</w:t>
      </w:r>
      <w:r>
        <w:t xml:space="preserve"> </w:t>
      </w:r>
      <w:r>
        <w:t xml:space="preserve">extends beyond food preparation to encompass cultural ambassadorship, innovation in local ingredients, and entrepreneurship. This thesis investigates how chefs in Kinshasa can leverage their expertise to address challenges such as food insecurity, limited access to formal training, and the erosion of traditional cooking practices.</w:t>
      </w:r>
    </w:p>
    <w:bookmarkEnd w:id="20"/>
    <w:bookmarkStart w:id="21" w:name="X209e3cff2f52056f4297468cb40c01e4220afd7"/>
    <w:p>
      <w:pPr>
        <w:pStyle w:val="Heading2"/>
      </w:pPr>
      <w:r>
        <w:t xml:space="preserve">2. Historical Context of Cuisine in DR Congo Kinshasa</w:t>
      </w:r>
    </w:p>
    <w:p>
      <w:pPr>
        <w:pStyle w:val="FirstParagraph"/>
      </w:pPr>
      <w:r>
        <w:t xml:space="preserve">Kinshasa's culinary heritage is rooted in the diverse ethnic groups that inhabit the Democratic Republic of Congo (DRC). Traditional dishes such as</w:t>
      </w:r>
      <w:r>
        <w:t xml:space="preserve"> </w:t>
      </w:r>
      <w:r>
        <w:rPr>
          <w:iCs/>
          <w:i/>
        </w:rPr>
        <w:t xml:space="preserve">makono</w:t>
      </w:r>
      <w:r>
        <w:t xml:space="preserve"> </w:t>
      </w:r>
      <w:r>
        <w:t xml:space="preserve">(grilled river fish),</w:t>
      </w:r>
      <w:r>
        <w:t xml:space="preserve"> </w:t>
      </w:r>
      <w:r>
        <w:rPr>
          <w:iCs/>
          <w:i/>
        </w:rPr>
        <w:t xml:space="preserve">matoke</w:t>
      </w:r>
      <w:r>
        <w:t xml:space="preserve"> </w:t>
      </w:r>
      <w:r>
        <w:t xml:space="preserve">(steamed plantains), and</w:t>
      </w:r>
      <w:r>
        <w:t xml:space="preserve"> </w:t>
      </w:r>
      <w:r>
        <w:rPr>
          <w:iCs/>
          <w:i/>
        </w:rPr>
        <w:t xml:space="preserve">kalele</w:t>
      </w:r>
      <w:r>
        <w:t xml:space="preserve"> </w:t>
      </w:r>
      <w:r>
        <w:t xml:space="preserve">(spiced cassava leaves) are staples passed down through generations. However, urbanization and globalization have introduced new ingredients and cooking techniques, creating a dynamic but fragmented food culture.</w:t>
      </w:r>
    </w:p>
    <w:p>
      <w:pPr>
        <w:pStyle w:val="BodyText"/>
      </w:pPr>
      <w:r>
        <w:t xml:space="preserve">The role of the chef in this historical context is to bridge the gap between tradition and modernity. By integrating local ingredients with innovative methods, chefs can preserve cultural identity while adapting to contemporary tastes. This balance is critical for fostering pride in Congolese cuisine and ensuring its relevance on both local and international stages.</w:t>
      </w:r>
    </w:p>
    <w:bookmarkEnd w:id="21"/>
    <w:bookmarkStart w:id="22" w:name="X075121b083466a0a21241650fb69ca2e45f0d19"/>
    <w:p>
      <w:pPr>
        <w:pStyle w:val="Heading2"/>
      </w:pPr>
      <w:r>
        <w:t xml:space="preserve">3. Current Challenges Faced by Chefs in Kinshasa</w:t>
      </w:r>
    </w:p>
    <w:p>
      <w:pPr>
        <w:pStyle w:val="FirstParagraph"/>
      </w:pPr>
      <w:r>
        <w:t xml:space="preserve">Despite the growing demand for skilled culinary professionals, chefs in DR Congo Kinshasa face significant challenges:</w:t>
      </w:r>
    </w:p>
    <w:p>
      <w:pPr>
        <w:numPr>
          <w:ilvl w:val="0"/>
          <w:numId w:val="1001"/>
        </w:numPr>
        <w:pStyle w:val="Compact"/>
      </w:pPr>
      <w:r>
        <w:rPr>
          <w:bCs/>
          <w:b/>
        </w:rPr>
        <w:t xml:space="preserve">Limited Access to Formal Education:</w:t>
      </w:r>
      <w:r>
        <w:t xml:space="preserve"> </w:t>
      </w:r>
      <w:r>
        <w:t xml:space="preserve">Few institutions offer structured culinary training, forcing many chefs to learn through apprenticeships or self-study.</w:t>
      </w:r>
    </w:p>
    <w:p>
      <w:pPr>
        <w:numPr>
          <w:ilvl w:val="0"/>
          <w:numId w:val="1001"/>
        </w:numPr>
        <w:pStyle w:val="Compact"/>
      </w:pPr>
      <w:r>
        <w:rPr>
          <w:bCs/>
          <w:b/>
        </w:rPr>
        <w:t xml:space="preserve">Economic Constraints:</w:t>
      </w:r>
      <w:r>
        <w:t xml:space="preserve"> </w:t>
      </w:r>
      <w:r>
        <w:t xml:space="preserve">High operational costs, including the procurement of fresh ingredients and equipment, hinder small-scale kitchens from thriving.</w:t>
      </w:r>
    </w:p>
    <w:p>
      <w:pPr>
        <w:numPr>
          <w:ilvl w:val="0"/>
          <w:numId w:val="1001"/>
        </w:numPr>
        <w:pStyle w:val="Compact"/>
      </w:pPr>
      <w:r>
        <w:rPr>
          <w:bCs/>
          <w:b/>
        </w:rPr>
        <w:t xml:space="preserve">Cultural Erosion:</w:t>
      </w:r>
      <w:r>
        <w:t xml:space="preserve"> </w:t>
      </w:r>
      <w:r>
        <w:t xml:space="preserve">Global fast-food chains and imported products often overshadow traditional Congolese dishes, reducing their prominence in urban settings.</w:t>
      </w:r>
    </w:p>
    <w:p>
      <w:pPr>
        <w:pStyle w:val="FirstParagraph"/>
      </w:pPr>
      <w:r>
        <w:t xml:space="preserve">These challenges highlight the need for systemic support to empower chefs and elevate the status of culinary arts in Kinshasa.</w:t>
      </w:r>
    </w:p>
    <w:bookmarkEnd w:id="22"/>
    <w:bookmarkStart w:id="23" w:name="X0803433be18233aaf9e6ff873b46c7cb012e1fa"/>
    <w:p>
      <w:pPr>
        <w:pStyle w:val="Heading2"/>
      </w:pPr>
      <w:r>
        <w:t xml:space="preserve">4. Opportunities for Chefs in DR Congo Kinshasa</w:t>
      </w:r>
    </w:p>
    <w:p>
      <w:pPr>
        <w:pStyle w:val="FirstParagraph"/>
      </w:pPr>
      <w:r>
        <w:t xml:space="preserve">Kinshasa presents a unique opportunity for chefs to innovate and contribute to social development:</w:t>
      </w:r>
    </w:p>
    <w:p>
      <w:pPr>
        <w:numPr>
          <w:ilvl w:val="0"/>
          <w:numId w:val="1002"/>
        </w:numPr>
        <w:pStyle w:val="Compact"/>
      </w:pPr>
      <w:r>
        <w:rPr>
          <w:bCs/>
          <w:b/>
        </w:rPr>
        <w:t xml:space="preserve">Cultural Preservation:</w:t>
      </w:r>
      <w:r>
        <w:t xml:space="preserve"> </w:t>
      </w:r>
      <w:r>
        <w:t xml:space="preserve">Chefs can revive endangered recipes and promote the use of indigenous crops like millet, sorghum, and groundnuts.</w:t>
      </w:r>
    </w:p>
    <w:p>
      <w:pPr>
        <w:numPr>
          <w:ilvl w:val="0"/>
          <w:numId w:val="1002"/>
        </w:numPr>
        <w:pStyle w:val="Compact"/>
      </w:pPr>
      <w:r>
        <w:rPr>
          <w:bCs/>
          <w:b/>
        </w:rPr>
        <w:t xml:space="preserve">Economic Empowerment:</w:t>
      </w:r>
      <w:r>
        <w:t xml:space="preserve"> </w:t>
      </w:r>
      <w:r>
        <w:t xml:space="preserve">Culinary entrepreneurship can create jobs and support local farmers by sourcing ingredients from nearby regions.</w:t>
      </w:r>
    </w:p>
    <w:p>
      <w:pPr>
        <w:numPr>
          <w:ilvl w:val="0"/>
          <w:numId w:val="1002"/>
        </w:numPr>
        <w:pStyle w:val="Compact"/>
      </w:pPr>
      <w:r>
        <w:rPr>
          <w:bCs/>
          <w:b/>
        </w:rPr>
        <w:t xml:space="preserve">Community Engagement:</w:t>
      </w:r>
      <w:r>
        <w:t xml:space="preserve"> </w:t>
      </w:r>
      <w:r>
        <w:t xml:space="preserve">Chefs can collaborate with NGOs and schools to educate youth about nutrition, sustainability, and the value of traditional cooking methods.</w:t>
      </w:r>
    </w:p>
    <w:p>
      <w:pPr>
        <w:pStyle w:val="FirstParagraph"/>
      </w:pPr>
      <w:r>
        <w:t xml:space="preserve">By addressing these opportunities, chefs can become catalysts for change in Kinshasa's food system.</w:t>
      </w:r>
    </w:p>
    <w:bookmarkEnd w:id="23"/>
    <w:bookmarkStart w:id="24" w:name="X6ad2da436c16cb288c21bb6bf349cfb9c0a4de7"/>
    <w:p>
      <w:pPr>
        <w:pStyle w:val="Heading2"/>
      </w:pPr>
      <w:r>
        <w:t xml:space="preserve">5. The Role of Chefs in Cultural Preservation</w:t>
      </w:r>
    </w:p>
    <w:p>
      <w:pPr>
        <w:pStyle w:val="FirstParagraph"/>
      </w:pPr>
      <w:r>
        <w:t xml:space="preserve">Chefs in DR Congo Kinshasa are not just cooks but custodians of cultural heritage. They play a vital role in:</w:t>
      </w:r>
    </w:p>
    <w:p>
      <w:pPr>
        <w:numPr>
          <w:ilvl w:val="0"/>
          <w:numId w:val="1003"/>
        </w:numPr>
        <w:pStyle w:val="Compact"/>
      </w:pPr>
      <w:r>
        <w:rPr>
          <w:bCs/>
          <w:b/>
        </w:rPr>
        <w:t xml:space="preserve">Storytelling Through Food:</w:t>
      </w:r>
      <w:r>
        <w:t xml:space="preserve"> </w:t>
      </w:r>
      <w:r>
        <w:t xml:space="preserve">Using dishes to narrate the history and values of Congolese communities.</w:t>
      </w:r>
    </w:p>
    <w:p>
      <w:pPr>
        <w:numPr>
          <w:ilvl w:val="0"/>
          <w:numId w:val="1003"/>
        </w:numPr>
        <w:pStyle w:val="Compact"/>
      </w:pPr>
      <w:r>
        <w:rPr>
          <w:bCs/>
          <w:b/>
        </w:rPr>
        <w:t xml:space="preserve">Adapting Traditions:</w:t>
      </w:r>
      <w:r>
        <w:t xml:space="preserve"> </w:t>
      </w:r>
      <w:r>
        <w:t xml:space="preserve">Modernizing traditional recipes to appeal to younger generations while maintaining their essence.</w:t>
      </w:r>
    </w:p>
    <w:p>
      <w:pPr>
        <w:numPr>
          <w:ilvl w:val="0"/>
          <w:numId w:val="1003"/>
        </w:numPr>
        <w:pStyle w:val="Compact"/>
      </w:pPr>
      <w:r>
        <w:rPr>
          <w:bCs/>
          <w:b/>
        </w:rPr>
        <w:t xml:space="preserve">Promoting Local Ingredients:</w:t>
      </w:r>
      <w:r>
        <w:t xml:space="preserve"> </w:t>
      </w:r>
      <w:r>
        <w:t xml:space="preserve">Advocating for the use of regional produce, which supports biodiversity and reduces reliance on imports.</w:t>
      </w:r>
    </w:p>
    <w:p>
      <w:pPr>
        <w:pStyle w:val="FirstParagraph"/>
      </w:pPr>
      <w:r>
        <w:t xml:space="preserve">This cultural stewardship is essential for ensuring that Kinshasa's culinary identity remains distinct and resilient in a rapidly changing world.</w:t>
      </w:r>
    </w:p>
    <w:bookmarkEnd w:id="24"/>
    <w:bookmarkStart w:id="25" w:name="X00fce515106edf5b20c8f0c8928e6bf64e922d9"/>
    <w:p>
      <w:pPr>
        <w:pStyle w:val="Heading2"/>
      </w:pPr>
      <w:r>
        <w:t xml:space="preserve">6. Education and Training Programs for Chefs</w:t>
      </w:r>
    </w:p>
    <w:p>
      <w:pPr>
        <w:pStyle w:val="FirstParagraph"/>
      </w:pPr>
      <w:r>
        <w:t xml:space="preserve">To address the lack of formal culinary education in DR Congo, this thesis recommends:</w:t>
      </w:r>
    </w:p>
    <w:p>
      <w:pPr>
        <w:numPr>
          <w:ilvl w:val="0"/>
          <w:numId w:val="1004"/>
        </w:numPr>
        <w:pStyle w:val="Compact"/>
      </w:pPr>
      <w:r>
        <w:rPr>
          <w:bCs/>
          <w:b/>
        </w:rPr>
        <w:t xml:space="preserve">Establishing Culinary Academies:</w:t>
      </w:r>
      <w:r>
        <w:t xml:space="preserve"> </w:t>
      </w:r>
      <w:r>
        <w:t xml:space="preserve">Partnering with local universities to create degree programs focused on Congolese cuisine and hospitality management.</w:t>
      </w:r>
    </w:p>
    <w:p>
      <w:pPr>
        <w:numPr>
          <w:ilvl w:val="0"/>
          <w:numId w:val="1004"/>
        </w:numPr>
        <w:pStyle w:val="Compact"/>
      </w:pPr>
      <w:r>
        <w:rPr>
          <w:bCs/>
          <w:b/>
        </w:rPr>
        <w:t xml:space="preserve">Scholarships for Aspiring Chefs:</w:t>
      </w:r>
      <w:r>
        <w:t xml:space="preserve"> </w:t>
      </w:r>
      <w:r>
        <w:t xml:space="preserve">Providing financial assistance to students from marginalized communities to pursue culinary careers.</w:t>
      </w:r>
    </w:p>
    <w:p>
      <w:pPr>
        <w:numPr>
          <w:ilvl w:val="0"/>
          <w:numId w:val="1004"/>
        </w:numPr>
        <w:pStyle w:val="Compact"/>
      </w:pPr>
      <w:r>
        <w:rPr>
          <w:bCs/>
          <w:b/>
        </w:rPr>
        <w:t xml:space="preserve">Vocational Training Centers:</w:t>
      </w:r>
      <w:r>
        <w:t xml:space="preserve"> </w:t>
      </w:r>
      <w:r>
        <w:t xml:space="preserve">Offering hands-on workshops in food safety, menu planning, and business skills tailored to Kinshasa's market needs.</w:t>
      </w:r>
    </w:p>
    <w:p>
      <w:pPr>
        <w:pStyle w:val="FirstParagraph"/>
      </w:pPr>
      <w:r>
        <w:t xml:space="preserve">Such initiatives would not only upskill chefs but also position Kinshasa as a center for African culinary excellence.</w:t>
      </w:r>
    </w:p>
    <w:bookmarkEnd w:id="25"/>
    <w:bookmarkStart w:id="26" w:name="X59382339514765105b6a9ec51bce79f5be3112d"/>
    <w:p>
      <w:pPr>
        <w:pStyle w:val="Heading2"/>
      </w:pPr>
      <w:r>
        <w:t xml:space="preserve">7. Case Studies: Successful Chefs in DR Congo Kinshasa</w:t>
      </w:r>
    </w:p>
    <w:p>
      <w:pPr>
        <w:pStyle w:val="FirstParagraph"/>
      </w:pPr>
      <w:r>
        <w:rPr>
          <w:bCs/>
          <w:b/>
        </w:rPr>
        <w:t xml:space="preserve">Chef Jean-Paul Mwema:</w:t>
      </w:r>
      <w:r>
        <w:t xml:space="preserve"> </w:t>
      </w:r>
      <w:r>
        <w:t xml:space="preserve">A pioneer in modernizing Congolese cuisine, Chef Mwema runs a popular restaurant that serves fusion dishes combining local ingredients with French techniques. His work has garnered international attention and inspired a new wave of chefs in Kinshasa.</w:t>
      </w:r>
    </w:p>
    <w:p>
      <w:pPr>
        <w:pStyle w:val="BodyText"/>
      </w:pPr>
      <w:r>
        <w:rPr>
          <w:bCs/>
          <w:b/>
        </w:rPr>
        <w:t xml:space="preserve">Chef Léonie Nkoy:</w:t>
      </w:r>
      <w:r>
        <w:t xml:space="preserve"> </w:t>
      </w:r>
      <w:r>
        <w:t xml:space="preserve">A social entrepreneur, Chef Nkoy founded a community kitchen that provides meals to low-income families while offering training programs for women in culinary arts. Her model demonstrates how chefs can drive both economic and social impact.</w:t>
      </w:r>
    </w:p>
    <w:bookmarkEnd w:id="26"/>
    <w:bookmarkStart w:id="27" w:name="conclusion"/>
    <w:p>
      <w:pPr>
        <w:pStyle w:val="Heading2"/>
      </w:pPr>
      <w:r>
        <w:t xml:space="preserve">8. Conclusion</w:t>
      </w:r>
    </w:p>
    <w:p>
      <w:pPr>
        <w:pStyle w:val="FirstParagraph"/>
      </w:pPr>
      <w:r>
        <w:t xml:space="preserve">In conclusion, the role of the</w:t>
      </w:r>
      <w:r>
        <w:t xml:space="preserve"> </w:t>
      </w:r>
      <w:r>
        <w:rPr>
          <w:bCs/>
          <w:b/>
        </w:rPr>
        <w:t xml:space="preserve">Chef</w:t>
      </w:r>
      <w:r>
        <w:t xml:space="preserve"> </w:t>
      </w:r>
      <w:r>
        <w:t xml:space="preserve">in DR Congo Kinshasa is multifaceted, encompassing cultural preservation, innovation, and community development. This Undergraduate Thesis underscores the importance of investing in culinary education and supporting chefs as key stakeholders in building a sustainable food system. By empowering chefs through training and resources, Kinshasa can celebrate its rich gastronomic heritage while addressing contemporary challenges. The future of Congolese cuisine lies in the hands of its chefs—visionaries who can transform food into a force for unity, creativity, and progress.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Chef in DR Congo Kinshasa</dc:title>
  <dc:creator/>
  <dc:language>en</dc:language>
  <cp:keywords/>
  <dcterms:created xsi:type="dcterms:W3CDTF">2026-07-15T10:04:55Z</dcterms:created>
  <dcterms:modified xsi:type="dcterms:W3CDTF">2026-07-15T10:04:55Z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