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within</w:t>
      </w:r>
      <w:r>
        <w:t xml:space="preserve"> </w:t>
      </w:r>
      <w:r>
        <w:t xml:space="preserve">France</w:t>
      </w:r>
      <w:r>
        <w:t xml:space="preserve"> </w:t>
      </w:r>
      <w:r>
        <w:t xml:space="preserve">Marseille</w:t>
      </w:r>
    </w:p>
    <w:p>
      <w:pPr>
        <w:pStyle w:val="FirstParagraph"/>
      </w:pPr>
      <w:r>
        <w:t xml:space="preserve">```html</w:t>
      </w:r>
    </w:p>
    <w:bookmarkStart w:id="30" w:name="Xdb1828f78a6fd6b3d76fe7a192f5c11085469e0"/>
    <w:p>
      <w:pPr>
        <w:pStyle w:val="Heading1"/>
      </w:pPr>
      <w:r>
        <w:t xml:space="preserve">Undergraduate Thesis: The Role of Chef in Culinary Innovation within France Marseille</w:t>
      </w:r>
    </w:p>
    <w:bookmarkStart w:id="20" w:name="abstract"/>
    <w:p>
      <w:pPr>
        <w:pStyle w:val="Heading2"/>
      </w:pPr>
      <w:r>
        <w:t xml:space="preserve">Abstract</w:t>
      </w:r>
    </w:p>
    <w:p>
      <w:pPr>
        <w:pStyle w:val="FirstParagraph"/>
      </w:pPr>
      <w:r>
        <w:t xml:space="preserve">This undergraduate thesis explores the evolving role of chefs in the culinary landscape of Marseille, France. As a historic port city with a rich cultural tapestry, Marseille has long been a hub for culinary experimentation and fusion. The thesis examines how chefs in Marseille navigate tradition and innovation to create gastronomic experiences that reflect both local heritage and global influences. By analyzing the socio-cultural context, economic factors, and technological advancements shaping the profession of chef in this region, this study highlights the unique challenges and opportunities faced by chefs in Marseille today.</w:t>
      </w:r>
    </w:p>
    <w:bookmarkEnd w:id="20"/>
    <w:bookmarkStart w:id="21" w:name="introduction"/>
    <w:p>
      <w:pPr>
        <w:pStyle w:val="Heading2"/>
      </w:pPr>
      <w:r>
        <w:t xml:space="preserve">Introduction</w:t>
      </w:r>
    </w:p>
    <w:p>
      <w:pPr>
        <w:pStyle w:val="FirstParagraph"/>
      </w:pPr>
      <w:r>
        <w:t xml:space="preserve">Marseille, located on the Mediterranean coast of France, is renowned for its vibrant food culture shaped by centuries of trade, migration, and cultural exchange. As a UNESCO-recognized city for its architectural heritage and multicultural identity, Marseille presents a dynamic environment where chefs play a pivotal role in preserving culinary traditions while embracing modernity. This thesis investigates how chefs in Marseille contribute to the city's reputation as a culinary destination through innovation, sustainability practices, and community engagement.</w:t>
      </w:r>
    </w:p>
    <w:bookmarkEnd w:id="21"/>
    <w:bookmarkStart w:id="22" w:name="X74ab4f51fd4ce5af8f07f6d4045a978a6b9eb14"/>
    <w:p>
      <w:pPr>
        <w:pStyle w:val="Heading2"/>
      </w:pPr>
      <w:r>
        <w:t xml:space="preserve">Historical Context of Culinary Practices in Marseille</w:t>
      </w:r>
    </w:p>
    <w:p>
      <w:pPr>
        <w:pStyle w:val="FirstParagraph"/>
      </w:pPr>
      <w:r>
        <w:t xml:space="preserve">The history of cooking in Marseille dates back to ancient Roman times, with the region’s proximity to the Mediterranean Sea fostering a reliance on seafood, olive oil, and aromatic herbs. Over centuries, the city absorbed influences from Italian, North African, and Middle Eastern cuisines due to its role as a maritime gateway. These historical layers form the foundation of Provençal cuisine—a cornerstone of French gastronomy. Chefs in Marseille today build upon this legacy by integrating traditional techniques with contemporary culinary trends.</w:t>
      </w:r>
    </w:p>
    <w:bookmarkEnd w:id="22"/>
    <w:bookmarkStart w:id="23" w:name="X86ac7abbd1cecf3312f17ff2bb1bcc36ab2a350"/>
    <w:p>
      <w:pPr>
        <w:pStyle w:val="Heading2"/>
      </w:pPr>
      <w:r>
        <w:t xml:space="preserve">The Modern Chef: A Multifaceted Profession</w:t>
      </w:r>
    </w:p>
    <w:p>
      <w:pPr>
        <w:pStyle w:val="FirstParagraph"/>
      </w:pPr>
      <w:r>
        <w:t xml:space="preserve">In the 21st century, the role of a chef extends beyond cooking to encompass leadership, entrepreneurship, and cultural stewardship. Chefs in Marseille must balance the expectations of tourists seeking authenticity with the demands of local residents who value affordability and accessibility. Additionally, they face pressure to adopt sustainable practices such as reducing food waste and sourcing ingredients locally from markets like Marché de la Plaine.</w:t>
      </w:r>
    </w:p>
    <w:bookmarkEnd w:id="23"/>
    <w:bookmarkStart w:id="24" w:name="economic-and-cultural-challenges"/>
    <w:p>
      <w:pPr>
        <w:pStyle w:val="Heading2"/>
      </w:pPr>
      <w:r>
        <w:t xml:space="preserve">Economic and Cultural Challenges</w:t>
      </w:r>
    </w:p>
    <w:p>
      <w:pPr>
        <w:pStyle w:val="FirstParagraph"/>
      </w:pPr>
      <w:r>
        <w:t xml:space="preserve">Despite Marseille's growing international appeal, chefs in the region encounter unique challenges. The city’s economic disparities mean that high-end dining establishments often coexist with budget-friendly eateries, creating a competitive yet fragmented market. Furthermore, the cultural diversity of Marseille—home to one of Europe’s largest immigrant populations—requires chefs to be culturally sensitive and inclusive in their menus while maintaining quality and consistency.</w:t>
      </w:r>
    </w:p>
    <w:bookmarkEnd w:id="24"/>
    <w:bookmarkStart w:id="25" w:name="Xcbe37354725dbcbb1ed23ae5558003a78401bf6"/>
    <w:p>
      <w:pPr>
        <w:pStyle w:val="Heading2"/>
      </w:pPr>
      <w:r>
        <w:t xml:space="preserve">Technological Advancements in Culinary Innovation</w:t>
      </w:r>
    </w:p>
    <w:p>
      <w:pPr>
        <w:pStyle w:val="FirstParagraph"/>
      </w:pPr>
      <w:r>
        <w:t xml:space="preserve">Modern technology has transformed the culinary profession, enabling chefs in Marseille to experiment with new techniques such as sous-vide cooking, molecular gastronomy, and digital menu design. Social media platforms like Instagram have also amplified the visibility of Marseille-based chefs, allowing them to showcase their creations to a global audience. However, this exposure comes with challenges related to maintaining privacy and protecting intellectual property.</w:t>
      </w:r>
    </w:p>
    <w:bookmarkEnd w:id="25"/>
    <w:bookmarkStart w:id="26" w:name="X1da8ced3056ec21ecdff7608d46aa0eea040112"/>
    <w:p>
      <w:pPr>
        <w:pStyle w:val="Heading2"/>
      </w:pPr>
      <w:r>
        <w:t xml:space="preserve">Case Studies: Chefs Shaping Marseille’s Culinary Identity</w:t>
      </w:r>
    </w:p>
    <w:p>
      <w:pPr>
        <w:numPr>
          <w:ilvl w:val="0"/>
          <w:numId w:val="1001"/>
        </w:numPr>
        <w:pStyle w:val="Compact"/>
      </w:pPr>
      <w:r>
        <w:rPr>
          <w:bCs/>
          <w:b/>
        </w:rPr>
        <w:t xml:space="preserve">Le Clos Saint-Louis:</w:t>
      </w:r>
      <w:r>
        <w:t xml:space="preserve"> </w:t>
      </w:r>
      <w:r>
        <w:t xml:space="preserve">A Michelin-starred restaurant where Chef Stéphane Houdart blends Provençal flavors with avant-garde presentation, emphasizing the importance of local sourcing.</w:t>
      </w:r>
    </w:p>
    <w:p>
      <w:pPr>
        <w:numPr>
          <w:ilvl w:val="0"/>
          <w:numId w:val="1001"/>
        </w:numPr>
        <w:pStyle w:val="Compact"/>
      </w:pPr>
      <w:r>
        <w:rPr>
          <w:bCs/>
          <w:b/>
        </w:rPr>
        <w:t xml:space="preserve">La Maison du Chocolat:</w:t>
      </w:r>
      <w:r>
        <w:t xml:space="preserve"> </w:t>
      </w:r>
      <w:r>
        <w:t xml:space="preserve">Known for its artisanal chocolates, this establishment highlights how chefs in Marseille leverage niche markets to innovate within traditional confectionery practices.</w:t>
      </w:r>
    </w:p>
    <w:p>
      <w:pPr>
        <w:numPr>
          <w:ilvl w:val="0"/>
          <w:numId w:val="1001"/>
        </w:numPr>
        <w:pStyle w:val="Compact"/>
      </w:pPr>
      <w:r>
        <w:rPr>
          <w:bCs/>
          <w:b/>
        </w:rPr>
        <w:t xml:space="preserve">Maison Alary:</w:t>
      </w:r>
      <w:r>
        <w:t xml:space="preserve"> </w:t>
      </w:r>
      <w:r>
        <w:t xml:space="preserve">A three-Michelin-starred restaurant that showcases the collaborative efforts of chefs and sommeliers to create immersive dining experiences rooted in Mediterranean culture.</w:t>
      </w:r>
    </w:p>
    <w:bookmarkEnd w:id="26"/>
    <w:bookmarkStart w:id="27" w:name="X124bfa6f62056e73fbaf69c20cd3ddb58205f33"/>
    <w:p>
      <w:pPr>
        <w:pStyle w:val="Heading2"/>
      </w:pPr>
      <w:r>
        <w:t xml:space="preserve">Opportunities for Growth and Collaboration</w:t>
      </w:r>
    </w:p>
    <w:p>
      <w:pPr>
        <w:pStyle w:val="FirstParagraph"/>
      </w:pPr>
      <w:r>
        <w:t xml:space="preserve">Marseille offers numerous opportunities for chefs to collaborate with local farmers, artisans, and culinary institutions. Initiatives such as the</w:t>
      </w:r>
      <w:r>
        <w:t xml:space="preserve"> </w:t>
      </w:r>
      <w:r>
        <w:rPr>
          <w:iCs/>
          <w:i/>
        </w:rPr>
        <w:t xml:space="preserve">Marseille Culinary Festival</w:t>
      </w:r>
      <w:r>
        <w:t xml:space="preserve"> </w:t>
      </w:r>
      <w:r>
        <w:t xml:space="preserve">provide platforms for chefs to share knowledge and celebrate regional ingredients. Additionally, partnerships between chefs and educational institutions like the Institut Paul Bocuse contribute to skill development and research in sustainable gastronomy.</w:t>
      </w:r>
    </w:p>
    <w:bookmarkEnd w:id="27"/>
    <w:bookmarkStart w:id="28" w:name="X6802ea61ccf09e0bb116a540f6a6b89695b4c38"/>
    <w:p>
      <w:pPr>
        <w:pStyle w:val="Heading2"/>
      </w:pPr>
      <w:r>
        <w:t xml:space="preserve">Sustainability: A Key Focus for Marseille Chefs</w:t>
      </w:r>
    </w:p>
    <w:p>
      <w:pPr>
        <w:pStyle w:val="FirstParagraph"/>
      </w:pPr>
      <w:r>
        <w:t xml:space="preserve">With increasing awareness of climate change, chefs in Marseille are prioritizing sustainability. This includes reducing single-use plastics, implementing zero-waste kitchens, and promoting seasonal menus. The city’s emphasis on eco-friendly practices aligns with the broader goals of the European Union to combat environmental degradation through food systems.</w:t>
      </w:r>
    </w:p>
    <w:bookmarkEnd w:id="28"/>
    <w:bookmarkStart w:id="29" w:name="conclusion"/>
    <w:p>
      <w:pPr>
        <w:pStyle w:val="Heading2"/>
      </w:pPr>
      <w:r>
        <w:t xml:space="preserve">Conclusion</w:t>
      </w:r>
    </w:p>
    <w:p>
      <w:pPr>
        <w:pStyle w:val="FirstParagraph"/>
      </w:pPr>
      <w:r>
        <w:t xml:space="preserve">The role of a chef in Marseille is both challenging and rewarding, requiring a deep understanding of cultural heritage, economic realities, and technological trends. As France’s second-largest city continues to evolve as a culinary hotspot, chefs will remain central to its identity. This thesis underscores the importance of supporting innovation in the culinary field while preserving the traditions that define Marseille’s unique gastronomic spirit.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Innovation within France Marseille</dc:title>
  <dc:creator/>
  <dc:language>en</dc:language>
  <cp:keywords/>
  <dcterms:created xsi:type="dcterms:W3CDTF">2026-07-21T15:16:59Z</dcterms:created>
  <dcterms:modified xsi:type="dcterms:W3CDTF">2026-07-21T15:16:59Z</dcterms:modified>
</cp:coreProperties>
</file>

<file path=docProps/custom.xml><?xml version="1.0" encoding="utf-8"?>
<Properties xmlns="http://schemas.openxmlformats.org/officeDocument/2006/custom-properties" xmlns:vt="http://schemas.openxmlformats.org/officeDocument/2006/docPropsVTypes"/>
</file>