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Shaping</w:t>
      </w:r>
      <w:r>
        <w:t xml:space="preserve"> </w:t>
      </w:r>
      <w:r>
        <w:t xml:space="preserve">Culinary</w:t>
      </w:r>
      <w:r>
        <w:t xml:space="preserve"> </w:t>
      </w:r>
      <w:r>
        <w:t xml:space="preserve">Trends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84180ba1c15b11584db0fa6a37f5a8c53c339a"/>
    <w:p>
      <w:pPr>
        <w:pStyle w:val="Heading1"/>
      </w:pPr>
      <w:r>
        <w:t xml:space="preserve">Undergraduate Thesis: The Role of Chefs in Shaping Culinary Trends in India Bangalore</w:t>
      </w:r>
    </w:p>
    <w:bookmarkStart w:id="20" w:name="abstract"/>
    <w:p>
      <w:pPr>
        <w:pStyle w:val="Heading2"/>
      </w:pPr>
      <w:r>
        <w:t xml:space="preserve">Abstract</w:t>
      </w:r>
    </w:p>
    <w:p>
      <w:pPr>
        <w:pStyle w:val="FirstParagraph"/>
      </w:pPr>
      <w:r>
        <w:t xml:space="preserve">This Undergraduate Thesis explores the evolving role of chefs in India Bangalore, a city renowned for its vibrant culinary scene and cultural diversity. With a focus on how chefs contribute to both traditional and contemporary food practices, this study examines the challenges and opportunities faced by chefs in a rapidly urbanizing metropolis. By analyzing case studies of notable restaurants, culinary innovations, and socio-economic factors influencing the profession, this thesis highlights the significance of chefs as cultural ambassadors in India Bangalore. The research underscores how chefs not only preserve local gastronomic heritage but also adapt to global trends, making them pivotal figures in shaping the future of Indian cuisine.</w:t>
      </w:r>
    </w:p>
    <w:bookmarkEnd w:id="20"/>
    <w:bookmarkStart w:id="21" w:name="introduction"/>
    <w:p>
      <w:pPr>
        <w:pStyle w:val="Heading2"/>
      </w:pPr>
      <w:r>
        <w:t xml:space="preserve">Introduction</w:t>
      </w:r>
    </w:p>
    <w:p>
      <w:pPr>
        <w:pStyle w:val="FirstParagraph"/>
      </w:pPr>
      <w:r>
        <w:t xml:space="preserve">Bangalore, the capital of Karnataka and a major economic hub in India, has emerged as a melting pot of cultures, cuisines, and culinary experimentation. The city's dynamic food landscape is largely driven by chefs who blend traditional South Indian flavors with global influences. This Undergraduate Thesis aims to investigate how chefs in Bangalore navigate the intersection of heritage, innovation, and commercial viability. As the demand for diverse dining experiences grows in India Bangalore, understanding the role of chefs becomes crucial for both academic and industry perspectives.</w:t>
      </w:r>
    </w:p>
    <w:p>
      <w:pPr>
        <w:pStyle w:val="BodyText"/>
      </w:pPr>
      <w:r>
        <w:t xml:space="preserve">The thesis is structured into five chapters: (1) an overview of the culinary landscape in India Bangalore; (2) a review of existing literature on chefs' contributions to food culture; (3) case studies of renowned chefs and restaurants in Bangalore; (4) challenges faced by chefs, including sustainability and cultural preservation; and (5) recommendations for fostering a thriving gastronomic ecosystem. This study is tailored to undergraduate students interested in the interplay between culinary arts, urban development, and socio-economic trends.</w:t>
      </w:r>
    </w:p>
    <w:bookmarkEnd w:id="21"/>
    <w:bookmarkStart w:id="22" w:name="review-of-literature"/>
    <w:p>
      <w:pPr>
        <w:pStyle w:val="Heading2"/>
      </w:pPr>
      <w:r>
        <w:t xml:space="preserve">Review of Literature</w:t>
      </w:r>
    </w:p>
    <w:p>
      <w:pPr>
        <w:pStyle w:val="FirstParagraph"/>
      </w:pPr>
      <w:r>
        <w:t xml:space="preserve">The role of chefs has evolved from mere cooks to culinary innovators who influence public taste and cultural narratives. In India, chefs have historically been associated with preserving regional cuisines, but in cities like Bangalore, they are also at the forefront of fusing global and local flavors. Scholars such as Krishnendu Ray (2019) argue that Indian chefs play a critical role in redefining national identity through food, while authors like Arunima Bhattacharya (2020) highlight the challenges of balancing authenticity with modernization in urban settings.</w:t>
      </w:r>
    </w:p>
    <w:p>
      <w:pPr>
        <w:pStyle w:val="BodyText"/>
      </w:pPr>
      <w:r>
        <w:t xml:space="preserve">Studies on Bangalore's culinary scene emphasize the city's unique position as a hub for startups, technology, and cultural fusion. For example, research by the Food Policy Institute of India (FPII) notes that Bangalore's food industry contributes significantly to its economy, driven by both street vendors and fine-dining establishments. Chefs in this ecosystem must innovate while respecting the city's heritage of South Indian cuisine.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interviews from chefs and food industry professionals in India Bangalore. Secondary sources include academic journals, news articles, and reports from culinary institutions. Primary data was gathered through semi-structured interviews with five chefs operating in different segments of the Bangalore food industry—ranging from traditional South Indian restaurants to modern fusion eateries.</w:t>
      </w:r>
    </w:p>
    <w:p>
      <w:pPr>
        <w:pStyle w:val="BodyText"/>
      </w:pPr>
      <w:r>
        <w:t xml:space="preserve">The selection of participants was based on their visibility in the local food scene and their commitment to innovation or cultural preservation. Interviews were conducted between January and March 2023, focusing on themes such as challenges in sourcing ingredients, adapting recipes for global audiences, and addressing sustainability concerns.</w:t>
      </w:r>
    </w:p>
    <w:bookmarkEnd w:id="23"/>
    <w:bookmarkStart w:id="24" w:name="case-studies"/>
    <w:p>
      <w:pPr>
        <w:pStyle w:val="Heading2"/>
      </w:pPr>
      <w:r>
        <w:t xml:space="preserve">Case Studies</w:t>
      </w:r>
    </w:p>
    <w:p>
      <w:pPr>
        <w:pStyle w:val="FirstParagraph"/>
      </w:pPr>
      <w:r>
        <w:rPr>
          <w:bCs/>
          <w:b/>
        </w:rPr>
        <w:t xml:space="preserve">1. Chef Anjali Raman: Fusion with a South Indian Soul</w:t>
      </w:r>
      <w:r>
        <w:br/>
      </w:r>
      <w:r>
        <w:t xml:space="preserve">Anjali Raman, owner of the award-winning restaurant "Taste of Karnataka," is celebrated for her ability to blend South Indian ingredients with global techniques. Her signature dish, "Mysore Masala Chicken Biryani," combines traditional Mysore masala with Persian biryani methods. Raman emphasizes that her approach respects local tastes while appealing to the city's cosmopolitan demographic.</w:t>
      </w:r>
    </w:p>
    <w:p>
      <w:pPr>
        <w:pStyle w:val="BodyText"/>
      </w:pPr>
      <w:r>
        <w:rPr>
          <w:bCs/>
          <w:b/>
        </w:rPr>
        <w:t xml:space="preserve">2. Chef Rajesh Menon: Sustainability as a Culinary Mission</w:t>
      </w:r>
      <w:r>
        <w:br/>
      </w:r>
      <w:r>
        <w:t xml:space="preserve">At "Green Plate," Chef Rajesh Menon leads an initiative to reduce food waste by repurposing leftovers into new dishes. His work with urban farms in Bangalore’s outskirts highlights the chef's role in promoting sustainable practices, aligning with India’s growing focus on environmental responsibility.</w:t>
      </w:r>
    </w:p>
    <w:p>
      <w:pPr>
        <w:pStyle w:val="BodyText"/>
      </w:pPr>
      <w:r>
        <w:rPr>
          <w:bCs/>
          <w:b/>
        </w:rPr>
        <w:t xml:space="preserve">3. Street Food Innovators: The Unseen Chefs</w:t>
      </w:r>
      <w:r>
        <w:br/>
      </w:r>
      <w:r>
        <w:t xml:space="preserve">While fine-dining chefs receive most recognition, street food vendors like "Chennai Biryani Corner" in Bangalore's MG Road also shape the city's culinary identity. Their use of traditional recipes and locally sourced ingredients reflects the grassroots influence of chefs in everyday life.</w:t>
      </w:r>
    </w:p>
    <w:bookmarkEnd w:id="24"/>
    <w:bookmarkStart w:id="25" w:name="challenges-and-opportunities"/>
    <w:p>
      <w:pPr>
        <w:pStyle w:val="Heading2"/>
      </w:pPr>
      <w:r>
        <w:t xml:space="preserve">Challenges and Opportunities</w:t>
      </w:r>
    </w:p>
    <w:p>
      <w:pPr>
        <w:pStyle w:val="FirstParagraph"/>
      </w:pPr>
      <w:r>
        <w:t xml:space="preserve">Chefs in India Bangalore face multifaceted challenges, including rising ingredient costs, competition from global chains, and the pressure to innovate sustainably. However, opportunities abound: Bangalore's young population is open to experimentation with food, and the city’s tech-savvy residents are early adopters of new dining trends. Additionally, government initiatives like "Bangalore Food Festival" provide platforms for chefs to showcase their work.</w:t>
      </w:r>
    </w:p>
    <w:bookmarkEnd w:id="25"/>
    <w:bookmarkStart w:id="26" w:name="conclusion"/>
    <w:p>
      <w:pPr>
        <w:pStyle w:val="Heading2"/>
      </w:pPr>
      <w:r>
        <w:t xml:space="preserve">Conclusion</w:t>
      </w:r>
    </w:p>
    <w:p>
      <w:pPr>
        <w:pStyle w:val="FirstParagraph"/>
      </w:pPr>
      <w:r>
        <w:t xml:space="preserve">This Undergraduate Thesis underscores the transformative role of chefs in India Bangalore, positioning them as key drivers of both cultural preservation and innovation. Through case studies and qualitative analysis, it becomes evident that chefs are not only custodians of tradition but also pioneers in adapting to modern demands. The findings emphasize the need for academic institutions to integrate practical culinary training with socio-cultural education, preparing future chefs to thrive in a dynamic environment like Bangalore.</w:t>
      </w:r>
    </w:p>
    <w:p>
      <w:pPr>
        <w:pStyle w:val="BodyText"/>
      </w:pPr>
      <w:r>
        <w:t xml:space="preserve">As India Bangalore continues to grow as a global food destination, supporting its chefs through education, policy, and community engagement will be vital. This thesis serves as a foundation for further research into the evolving relationship between urban development and culinary identity in India.</w:t>
      </w:r>
    </w:p>
    <w:bookmarkEnd w:id="26"/>
    <w:bookmarkStart w:id="27" w:name="references"/>
    <w:p>
      <w:pPr>
        <w:pStyle w:val="Heading2"/>
      </w:pPr>
      <w:r>
        <w:t xml:space="preserve">References</w:t>
      </w:r>
    </w:p>
    <w:p>
      <w:pPr>
        <w:numPr>
          <w:ilvl w:val="0"/>
          <w:numId w:val="1001"/>
        </w:numPr>
        <w:pStyle w:val="Compact"/>
      </w:pPr>
      <w:r>
        <w:t xml:space="preserve">Ray, K. (2019). *The Mughal Feast: Culinary Practices in Imperial India*. Oxford University Press.</w:t>
      </w:r>
    </w:p>
    <w:p>
      <w:pPr>
        <w:numPr>
          <w:ilvl w:val="0"/>
          <w:numId w:val="1001"/>
        </w:numPr>
        <w:pStyle w:val="Compact"/>
      </w:pPr>
      <w:r>
        <w:t xml:space="preserve">Bhattacharya, A. (2020). "Cultural Fusion in Urban Indian Cuisine." *Journal of Food Studies*, 45(3), 112-130.</w:t>
      </w:r>
    </w:p>
    <w:p>
      <w:pPr>
        <w:numPr>
          <w:ilvl w:val="0"/>
          <w:numId w:val="1001"/>
        </w:numPr>
        <w:pStyle w:val="Compact"/>
      </w:pPr>
      <w:r>
        <w:t xml:space="preserve">Food Policy Institute of India (FPII). (2021). *Bangalore's Culinary Economy: A Sectoral Analysis*.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Shaping Culinary Trends in India Bangalore</dc:title>
  <dc:creator/>
  <dc:language>en</dc:language>
  <cp:keywords/>
  <dcterms:created xsi:type="dcterms:W3CDTF">2026-07-22T09:43:29Z</dcterms:created>
  <dcterms:modified xsi:type="dcterms:W3CDTF">2026-07-22T09:43:29Z</dcterms:modified>
</cp:coreProperties>
</file>

<file path=docProps/custom.xml><?xml version="1.0" encoding="utf-8"?>
<Properties xmlns="http://schemas.openxmlformats.org/officeDocument/2006/custom-properties" xmlns:vt="http://schemas.openxmlformats.org/officeDocument/2006/docPropsVTypes"/>
</file>