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Heritage:</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7" w:name="Xe24ba9d2c7d8c357e7e4776efe4292bc0947b07"/>
    <w:p>
      <w:pPr>
        <w:pStyle w:val="Heading1"/>
      </w:pPr>
      <w:r>
        <w:t xml:space="preserve">Undergraduate Thesis: The Role of a Chef in Italy's Culinary Heritage with a Focus on Naples</w:t>
      </w:r>
    </w:p>
    <w:p>
      <w:pPr>
        <w:pStyle w:val="FirstParagraph"/>
      </w:pPr>
      <w:r>
        <w:rPr>
          <w:bCs/>
          <w:b/>
        </w:rPr>
        <w:t xml:space="preserve">Abstract:</w:t>
      </w:r>
    </w:p>
    <w:p>
      <w:pPr>
        <w:pStyle w:val="BodyText"/>
      </w:pPr>
      <w:r>
        <w:t xml:space="preserve">This Undergraduate Thesis explores the critical role of a</w:t>
      </w:r>
      <w:r>
        <w:t xml:space="preserve"> </w:t>
      </w:r>
      <w:r>
        <w:rPr>
          <w:bCs/>
          <w:b/>
        </w:rPr>
        <w:t xml:space="preserve">Chef</w:t>
      </w:r>
      <w:r>
        <w:t xml:space="preserve"> </w:t>
      </w:r>
      <w:r>
        <w:t xml:space="preserve">in preserving and innovating the culinary heritage of</w:t>
      </w:r>
      <w:r>
        <w:t xml:space="preserve"> </w:t>
      </w:r>
      <w:r>
        <w:rPr>
          <w:bCs/>
          <w:b/>
        </w:rPr>
        <w:t xml:space="preserve">Italy Naples</w:t>
      </w:r>
      <w:r>
        <w:t xml:space="preserve">. As one of the world’s most iconic cities for food, Naples has long been a crucible for gastronomic tradition and creativity. This paper examines how chefs in Naples act as custodians of regional identity, balancing time-honored techniques with contemporary influences. By analyzing the historical significance of Neapolitan cuisine, the cultural responsibilities of chefs in this context, and case studies of prominent figures in the region, this thesis underscores how a chef’s expertise is essential to maintaining Naples’ status as a UNESCO-recognized culinary hub.</w:t>
      </w:r>
    </w:p>
    <w:bookmarkStart w:id="20" w:name="introduction"/>
    <w:p>
      <w:pPr>
        <w:pStyle w:val="Heading2"/>
      </w:pPr>
      <w:r>
        <w:t xml:space="preserve">Introduction</w:t>
      </w:r>
    </w:p>
    <w:p>
      <w:pPr>
        <w:pStyle w:val="FirstParagraph"/>
      </w:pPr>
      <w:r>
        <w:rPr>
          <w:bCs/>
          <w:b/>
        </w:rPr>
        <w:t xml:space="preserve">Italy Naples</w:t>
      </w:r>
      <w:r>
        <w:t xml:space="preserve">, often referred to as the birthplace of pizza and a bastion of Mediterranean gastronomy, holds immense cultural and historical value in Italian food traditions. The city’s cuisine is deeply intertwined with its geography, history, and social fabric. At the heart of this culinary ecosystem is the</w:t>
      </w:r>
      <w:r>
        <w:t xml:space="preserve"> </w:t>
      </w:r>
      <w:r>
        <w:rPr>
          <w:bCs/>
          <w:b/>
        </w:rPr>
        <w:t xml:space="preserve">Chef</w:t>
      </w:r>
      <w:r>
        <w:t xml:space="preserve">, whose role extends beyond mere cooking to encompass storytelling, preservation of heritage, and innovation. This thesis investigates how chefs in Naples navigate the dual challenges of safeguarding traditional recipes while adapting to modern tastes and global trends.</w:t>
      </w:r>
    </w:p>
    <w:p>
      <w:pPr>
        <w:pStyle w:val="BodyText"/>
      </w:pPr>
      <w:r>
        <w:t xml:space="preserve">Naples’ culinary identity is defined by its use of local ingredients such as San Marzano tomatoes, buffalo mozzarella, and fresh seafood. These elements form the foundation of iconic dishes like pizza Margherita, which symbolizes the city’s unique gastronomic legacy. However, as globalization reshapes food culture worldwide, chefs in Naples must reconcile authenticity with creativity to ensure their traditions remain relevant.</w:t>
      </w:r>
    </w:p>
    <w:bookmarkEnd w:id="20"/>
    <w:bookmarkStart w:id="21" w:name="Xa7df76cbd38608c508158f222134d26cd5d228f"/>
    <w:p>
      <w:pPr>
        <w:pStyle w:val="Heading2"/>
      </w:pPr>
      <w:r>
        <w:t xml:space="preserve">Historical Context: Culinary Heritage of Naples</w:t>
      </w:r>
    </w:p>
    <w:p>
      <w:pPr>
        <w:pStyle w:val="FirstParagraph"/>
      </w:pPr>
      <w:r>
        <w:t xml:space="preserve">The history of</w:t>
      </w:r>
      <w:r>
        <w:t xml:space="preserve"> </w:t>
      </w:r>
      <w:r>
        <w:rPr>
          <w:bCs/>
          <w:b/>
        </w:rPr>
        <w:t xml:space="preserve">Italy Naples</w:t>
      </w:r>
      <w:r>
        <w:t xml:space="preserve"> </w:t>
      </w:r>
      <w:r>
        <w:t xml:space="preserve">is inseparable from its food. From the Roman Empire’s influence on early Mediterranean cuisine to the 18th-century development of pizza as a street food for the working class, Naples has consistently shaped Italy’s culinary narrative. The UNESCO designation of Neapolitan pizza-making as an Intangible Cultural Heritage in 2017 further highlights the city’s global significance.</w:t>
      </w:r>
    </w:p>
    <w:p>
      <w:pPr>
        <w:pStyle w:val="BodyText"/>
      </w:pPr>
      <w:r>
        <w:t xml:space="preserve">In this context, chefs are not merely cooks but cultural ambassadors. They inherit techniques passed down through generations—such as the precise fermentation methods for dough or the art of pairing ingredients to enhance flavor. These skills are both scientific and intuitive, requiring a deep understanding of local ingredients and historical practices.</w:t>
      </w:r>
    </w:p>
    <w:bookmarkEnd w:id="21"/>
    <w:bookmarkStart w:id="22" w:name="X67082d060bb88f313e21437332ac20b7077d99d"/>
    <w:p>
      <w:pPr>
        <w:pStyle w:val="Heading2"/>
      </w:pPr>
      <w:r>
        <w:t xml:space="preserve">The Chef’s Role: Preservation vs. Innovation</w:t>
      </w:r>
    </w:p>
    <w:p>
      <w:pPr>
        <w:pStyle w:val="FirstParagraph"/>
      </w:pPr>
      <w:r>
        <w:t xml:space="preserve">A</w:t>
      </w:r>
      <w:r>
        <w:t xml:space="preserve"> </w:t>
      </w:r>
      <w:r>
        <w:rPr>
          <w:bCs/>
          <w:b/>
        </w:rPr>
        <w:t xml:space="preserve">Chef</w:t>
      </w:r>
      <w:r>
        <w:t xml:space="preserve"> </w:t>
      </w:r>
      <w:r>
        <w:t xml:space="preserve">in Naples operates at the intersection of tradition and modernity. On one hand, they must adhere to strict guidelines for authentic dishes, such as the Associazione Verace Pizza Napoletana (AVPN) standards for pizza Margherita. On the other hand, contemporary chefs often experiment with fusion cuisine or sustainable practices while respecting traditional roots.</w:t>
      </w:r>
    </w:p>
    <w:p>
      <w:pPr>
        <w:pStyle w:val="BodyText"/>
      </w:pPr>
      <w:r>
        <w:t xml:space="preserve">For example, chefs like</w:t>
      </w:r>
      <w:r>
        <w:t xml:space="preserve"> </w:t>
      </w:r>
      <w:r>
        <w:rPr>
          <w:bCs/>
          <w:b/>
        </w:rPr>
        <w:t xml:space="preserve">Roberto Capobianco</w:t>
      </w:r>
      <w:r>
        <w:t xml:space="preserve">, a pizzaiolo from Naples, have gained international acclaim by blending traditional Neapolitan techniques with innovative toppings and presentation styles. Similarly, restaurants such as</w:t>
      </w:r>
      <w:r>
        <w:t xml:space="preserve"> </w:t>
      </w:r>
      <w:r>
        <w:rPr>
          <w:iCs/>
          <w:i/>
        </w:rPr>
        <w:t xml:space="preserve">Pizzeria da Michele</w:t>
      </w:r>
      <w:r>
        <w:t xml:space="preserve"> </w:t>
      </w:r>
      <w:r>
        <w:t xml:space="preserve">or</w:t>
      </w:r>
      <w:r>
        <w:t xml:space="preserve"> </w:t>
      </w:r>
      <w:r>
        <w:rPr>
          <w:iCs/>
          <w:i/>
        </w:rPr>
        <w:t xml:space="preserve">L’Antica Pizzeria da Pietro</w:t>
      </w:r>
      <w:r>
        <w:t xml:space="preserve"> </w:t>
      </w:r>
      <w:r>
        <w:t xml:space="preserve">exemplify how chefs preserve authenticity while attracting a global clientele.</w:t>
      </w:r>
    </w:p>
    <w:bookmarkEnd w:id="22"/>
    <w:bookmarkStart w:id="23" w:name="cultural-identity-and-the-chefs-impact"/>
    <w:p>
      <w:pPr>
        <w:pStyle w:val="Heading2"/>
      </w:pPr>
      <w:r>
        <w:t xml:space="preserve">Cultural Identity and the Chef’s Impact</w:t>
      </w:r>
    </w:p>
    <w:p>
      <w:pPr>
        <w:pStyle w:val="FirstParagraph"/>
      </w:pPr>
      <w:r>
        <w:t xml:space="preserve">In Naples, food is more than sustenance; it is an expression of identity. A chef’s work directly influences how this identity is perceived both locally and globally. Through menus, cooking techniques, and even restaurant design, chefs in</w:t>
      </w:r>
      <w:r>
        <w:t xml:space="preserve"> </w:t>
      </w:r>
      <w:r>
        <w:rPr>
          <w:bCs/>
          <w:b/>
        </w:rPr>
        <w:t xml:space="preserve">Italy Naples</w:t>
      </w:r>
      <w:r>
        <w:t xml:space="preserve"> </w:t>
      </w:r>
      <w:r>
        <w:t xml:space="preserve">communicate stories about the region’s history and values.</w:t>
      </w:r>
    </w:p>
    <w:p>
      <w:pPr>
        <w:pStyle w:val="BodyText"/>
      </w:pPr>
      <w:r>
        <w:t xml:space="preserve">Chefs also play a role in fostering community engagement. Events like food festivals or cooking classes allow them to educate younger generations about traditional practices. This intergenerational exchange is vital for ensuring that Neapolitan cuisine remains vibrant and alive.</w:t>
      </w:r>
    </w:p>
    <w:bookmarkEnd w:id="23"/>
    <w:bookmarkStart w:id="24" w:name="challenges-facing-chefs-in-naples"/>
    <w:p>
      <w:pPr>
        <w:pStyle w:val="Heading2"/>
      </w:pPr>
      <w:r>
        <w:t xml:space="preserve">Challenges Facing Chefs in Naples</w:t>
      </w:r>
    </w:p>
    <w:p>
      <w:pPr>
        <w:pStyle w:val="FirstParagraph"/>
      </w:pPr>
      <w:r>
        <w:t xml:space="preserve">Despite their importance, chefs in Naples face significant challenges. Rapid urbanization and tourism have altered the local food landscape, sometimes leading to commercialization that risks diluting authenticity. Additionally, the pressure to meet international standards can clash with traditional methods.</w:t>
      </w:r>
    </w:p>
    <w:p>
      <w:pPr>
        <w:pStyle w:val="BodyText"/>
      </w:pPr>
      <w:r>
        <w:t xml:space="preserve">Economic factors also play a role. Small family-run restaurants often struggle against large chains or fast-food establishments that prioritize speed over quality. In this environment, chefs must balance profitability with ethical considerations such as sourcing local ingredients and fair wages for staff.</w:t>
      </w:r>
    </w:p>
    <w:bookmarkEnd w:id="24"/>
    <w:bookmarkStart w:id="25" w:name="X741c344dad7a79ec1cdb8db02b11f8d17919739"/>
    <w:p>
      <w:pPr>
        <w:pStyle w:val="Heading2"/>
      </w:pPr>
      <w:r>
        <w:t xml:space="preserve">Case Studies: Chefs Shaping Naples’ Culinary Future</w:t>
      </w:r>
    </w:p>
    <w:p>
      <w:pPr>
        <w:pStyle w:val="FirstParagraph"/>
      </w:pPr>
      <w:r>
        <w:t xml:space="preserve">Several chefs in</w:t>
      </w:r>
      <w:r>
        <w:t xml:space="preserve"> </w:t>
      </w:r>
      <w:r>
        <w:rPr>
          <w:bCs/>
          <w:b/>
        </w:rPr>
        <w:t xml:space="preserve">Italy Naples</w:t>
      </w:r>
      <w:r>
        <w:t xml:space="preserve"> </w:t>
      </w:r>
      <w:r>
        <w:t xml:space="preserve">have emerged as leaders in redefining the city’s culinary scene. Take</w:t>
      </w:r>
      <w:r>
        <w:t xml:space="preserve"> </w:t>
      </w:r>
      <w:r>
        <w:rPr>
          <w:bCs/>
          <w:b/>
        </w:rPr>
        <w:t xml:space="preserve">Alessio Taviani</w:t>
      </w:r>
      <w:r>
        <w:t xml:space="preserve">, who combines Neapolitan roots with avant-garde techniques to create dishes that honor tradition while appealing to modern palates. His work demonstrates how a chef can bridge cultural and generational gaps through creativity.</w:t>
      </w:r>
    </w:p>
    <w:p>
      <w:pPr>
        <w:pStyle w:val="BodyText"/>
      </w:pPr>
      <w:r>
        <w:t xml:space="preserve">Similarly, chefs specializing in seafood, such as those in the Posillipo district, highlight Naples’ connection to the Mediterranean. By using seasonal fish caught by local fishermen and traditional cooking methods like</w:t>
      </w:r>
      <w:r>
        <w:t xml:space="preserve"> </w:t>
      </w:r>
      <w:r>
        <w:rPr>
          <w:iCs/>
          <w:i/>
        </w:rPr>
        <w:t xml:space="preserve">grigliata</w:t>
      </w:r>
      <w:r>
        <w:t xml:space="preserve"> </w:t>
      </w:r>
      <w:r>
        <w:t xml:space="preserve">(grilled seafood), they ensure that their craft remains rooted in the city’s coastal heritage.</w:t>
      </w:r>
    </w:p>
    <w:bookmarkEnd w:id="25"/>
    <w:bookmarkStart w:id="26" w:name="conclusion"/>
    <w:p>
      <w:pPr>
        <w:pStyle w:val="Heading2"/>
      </w:pPr>
      <w:r>
        <w:t xml:space="preserve">Conclusion</w:t>
      </w:r>
    </w:p>
    <w:p>
      <w:pPr>
        <w:pStyle w:val="FirstParagraph"/>
      </w:pPr>
      <w:r>
        <w:t xml:space="preserve">This Undergraduate Thesis has explored how a</w:t>
      </w:r>
      <w:r>
        <w:t xml:space="preserve"> </w:t>
      </w:r>
      <w:r>
        <w:rPr>
          <w:bCs/>
          <w:b/>
        </w:rPr>
        <w:t xml:space="preserve">Chef</w:t>
      </w:r>
      <w:r>
        <w:t xml:space="preserve"> </w:t>
      </w:r>
      <w:r>
        <w:t xml:space="preserve">in</w:t>
      </w:r>
      <w:r>
        <w:t xml:space="preserve"> </w:t>
      </w:r>
      <w:r>
        <w:rPr>
          <w:bCs/>
          <w:b/>
        </w:rPr>
        <w:t xml:space="preserve">Italy Naples</w:t>
      </w:r>
      <w:r>
        <w:t xml:space="preserve"> </w:t>
      </w:r>
      <w:r>
        <w:t xml:space="preserve">is both a guardian of tradition and an agent of innovation. In a city where food is synonymous with identity, chefs bear the responsibility of preserving cultural heritage while adapting to contemporary demands. Their work not only sustains Naples’ culinary legacy but also ensures its continued relevance on the global stage.</w:t>
      </w:r>
    </w:p>
    <w:p>
      <w:pPr>
        <w:pStyle w:val="BodyText"/>
      </w:pPr>
      <w:r>
        <w:t xml:space="preserve">Future research could delve deeper into the economic impact of Naples’ gastronomy or examine how digital platforms influence a chef’s ability to share traditional recipes worldwide. Ultimately, the role of a chef in</w:t>
      </w:r>
      <w:r>
        <w:t xml:space="preserve"> </w:t>
      </w:r>
      <w:r>
        <w:rPr>
          <w:bCs/>
          <w:b/>
        </w:rPr>
        <w:t xml:space="preserve">Italy Naples</w:t>
      </w:r>
      <w:r>
        <w:t xml:space="preserve"> </w:t>
      </w:r>
      <w:r>
        <w:t xml:space="preserve">is not just about cooking—it is about shaping history, one dish at a time.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Chef in Italy's Culinary Heritage: A Focus on Naples</dc:title>
  <dc:creator/>
  <dc:language>en</dc:language>
  <cp:keywords/>
  <dcterms:created xsi:type="dcterms:W3CDTF">2026-07-20T05:14:43Z</dcterms:created>
  <dcterms:modified xsi:type="dcterms:W3CDTF">2026-07-20T05:14:43Z</dcterms:modified>
</cp:coreProperties>
</file>

<file path=docProps/custom.xml><?xml version="1.0" encoding="utf-8"?>
<Properties xmlns="http://schemas.openxmlformats.org/officeDocument/2006/custom-properties" xmlns:vt="http://schemas.openxmlformats.org/officeDocument/2006/docPropsVTypes"/>
</file>