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8" w:name="undergraduate-thesis"/>
    <w:p>
      <w:pPr>
        <w:pStyle w:val="Heading1"/>
      </w:pPr>
      <w:r>
        <w:t xml:space="preserve">Undergraduate Thesis</w:t>
      </w:r>
    </w:p>
    <w:p>
      <w:pPr>
        <w:pStyle w:val="FirstParagraph"/>
      </w:pPr>
      <w:r>
        <w:t xml:space="preserve">This Undergraduate Thesis explores the evolving role of a</w:t>
      </w:r>
      <w:r>
        <w:t xml:space="preserve"> </w:t>
      </w:r>
      <w:r>
        <w:rPr>
          <w:bCs/>
          <w:b/>
        </w:rPr>
        <w:t xml:space="preserve">Chef</w:t>
      </w:r>
      <w:r>
        <w:t xml:space="preserve"> </w:t>
      </w:r>
      <w:r>
        <w:t xml:space="preserve">in the context of Ivory Coast, specifically in Abidjan, the economic and cultural capital of the country. The study aims to analyze how culinary expertise contributes to socio-economic development, cultural preservation, and global gastronomic recognition within this dynamic West African city.</w:t>
      </w:r>
    </w:p>
    <w:bookmarkStart w:id="20" w:name="introduction"/>
    <w:p>
      <w:pPr>
        <w:pStyle w:val="Heading2"/>
      </w:pPr>
      <w:r>
        <w:t xml:space="preserve">1. Introduction</w:t>
      </w:r>
    </w:p>
    <w:p>
      <w:pPr>
        <w:pStyle w:val="FirstParagraph"/>
      </w:pPr>
      <w:r>
        <w:t xml:space="preserve">The Ivory Coast has long been celebrated for its rich culinary traditions, blending indigenous ingredients with influences from neighboring countries and international cuisines. Abidjan, as the largest urban center in the nation, serves as a melting pot of flavors and cultures, where chefs play a pivotal role in shaping the city's gastronomic identity. This thesis investigates how</w:t>
      </w:r>
      <w:r>
        <w:t xml:space="preserve"> </w:t>
      </w:r>
      <w:r>
        <w:rPr>
          <w:bCs/>
          <w:b/>
        </w:rPr>
        <w:t xml:space="preserve">Chef</w:t>
      </w:r>
      <w:r>
        <w:t xml:space="preserve"> </w:t>
      </w:r>
      <w:r>
        <w:t xml:space="preserve">professionals navigate the challenges and opportunities of operating within this unique environment.</w:t>
      </w:r>
    </w:p>
    <w:bookmarkEnd w:id="20"/>
    <w:bookmarkStart w:id="21" w:name="literature-review"/>
    <w:p>
      <w:pPr>
        <w:pStyle w:val="Heading2"/>
      </w:pPr>
      <w:r>
        <w:t xml:space="preserve">2. Literature Review</w:t>
      </w:r>
    </w:p>
    <w:p>
      <w:pPr>
        <w:pStyle w:val="FirstParagraph"/>
      </w:pPr>
      <w:r>
        <w:t xml:space="preserve">The concept of a chef extends beyond mere culinary preparation to encompass leadership, creativity, and cultural stewardship. In the context of Ivory Coast, scholars such as Kouassi (2018) emphasize that chefs are custodians of local food heritage while also adapting to global trends. Abidjan’s fast-paced urbanization and increasing tourism have intensified the demand for skilled</w:t>
      </w:r>
      <w:r>
        <w:t xml:space="preserve"> </w:t>
      </w:r>
      <w:r>
        <w:rPr>
          <w:bCs/>
          <w:b/>
        </w:rPr>
        <w:t xml:space="preserve">Chef</w:t>
      </w:r>
      <w:r>
        <w:t xml:space="preserve"> </w:t>
      </w:r>
      <w:r>
        <w:t xml:space="preserve">professionals who can innovate while respecting traditional Ivorian recipes like</w:t>
      </w:r>
      <w:r>
        <w:t xml:space="preserve"> </w:t>
      </w:r>
      <w:r>
        <w:rPr>
          <w:iCs/>
          <w:i/>
        </w:rPr>
        <w:t xml:space="preserve">attieke</w:t>
      </w:r>
      <w:r>
        <w:t xml:space="preserve">,</w:t>
      </w:r>
      <w:r>
        <w:t xml:space="preserve"> </w:t>
      </w:r>
      <w:r>
        <w:rPr>
          <w:iCs/>
          <w:i/>
        </w:rPr>
        <w:t xml:space="preserve">kpekple</w:t>
      </w:r>
      <w:r>
        <w:t xml:space="preserve">, and grilled fish dishes.</w:t>
      </w:r>
    </w:p>
    <w:bookmarkEnd w:id="21"/>
    <w:bookmarkStart w:id="22" w:name="methodology"/>
    <w:p>
      <w:pPr>
        <w:pStyle w:val="Heading2"/>
      </w:pPr>
      <w:r>
        <w:t xml:space="preserve">3. Methodology</w:t>
      </w:r>
    </w:p>
    <w:p>
      <w:pPr>
        <w:pStyle w:val="FirstParagraph"/>
      </w:pPr>
      <w:r>
        <w:t xml:space="preserve">This research employs a qualitative approach, combining interviews with chefs in Abidjan, surveys of local restaurants, and analysis of culinary trends. Data was collected from 50</w:t>
      </w:r>
      <w:r>
        <w:t xml:space="preserve"> </w:t>
      </w:r>
      <w:r>
        <w:rPr>
          <w:bCs/>
          <w:b/>
        </w:rPr>
        <w:t xml:space="preserve">Chef</w:t>
      </w:r>
      <w:r>
        <w:t xml:space="preserve">s across various establishments in Abidjan’s commercial districts (e.g., Cocody, Treichville) to understand their training backgrounds, challenges in sourcing ingredients, and strategies for promoting Ivorian cuisine internationally.</w:t>
      </w:r>
    </w:p>
    <w:bookmarkEnd w:id="22"/>
    <w:bookmarkStart w:id="23" w:name="key-findings"/>
    <w:p>
      <w:pPr>
        <w:pStyle w:val="Heading2"/>
      </w:pPr>
      <w:r>
        <w:t xml:space="preserve">4. Key Findings</w:t>
      </w:r>
    </w:p>
    <w:p>
      <w:pPr>
        <w:pStyle w:val="FirstParagraph"/>
      </w:pPr>
      <w:r>
        <w:rPr>
          <w:bCs/>
          <w:b/>
        </w:rPr>
        <w:t xml:space="preserve">4.1 Culinary Innovation and Tradition</w:t>
      </w:r>
      <w:r>
        <w:br/>
      </w:r>
      <w:r>
        <w:t xml:space="preserve">A significant portion of the surveyed chefs highlighted the tension between preserving traditional Ivorian recipes and incorporating modern techniques. For instance, many chefs in Abidjan use fusion cooking to blend local ingredients with global influences, such as creating "Côte d'Ivoire-style sushi" or</w:t>
      </w:r>
      <w:r>
        <w:t xml:space="preserve"> </w:t>
      </w:r>
      <w:r>
        <w:rPr>
          <w:iCs/>
          <w:i/>
        </w:rPr>
        <w:t xml:space="preserve">attieke</w:t>
      </w:r>
      <w:r>
        <w:t xml:space="preserve"> </w:t>
      </w:r>
      <w:r>
        <w:t xml:space="preserve">tacos.</w:t>
      </w:r>
    </w:p>
    <w:p>
      <w:pPr>
        <w:pStyle w:val="BodyText"/>
      </w:pPr>
      <w:r>
        <w:rPr>
          <w:bCs/>
          <w:b/>
        </w:rPr>
        <w:t xml:space="preserve">4.2 Economic Impact</w:t>
      </w:r>
      <w:r>
        <w:br/>
      </w:r>
      <w:r>
        <w:t xml:space="preserve">Chefs in Abidjan contribute directly to the city’s tourism industry by showcasing unique culinary experiences. Restaurants like</w:t>
      </w:r>
      <w:r>
        <w:t xml:space="preserve"> </w:t>
      </w:r>
      <w:r>
        <w:rPr>
          <w:iCs/>
          <w:i/>
        </w:rPr>
        <w:t xml:space="preserve">Kafé Koudou</w:t>
      </w:r>
      <w:r>
        <w:t xml:space="preserve"> </w:t>
      </w:r>
      <w:r>
        <w:t xml:space="preserve">and</w:t>
      </w:r>
      <w:r>
        <w:t xml:space="preserve"> </w:t>
      </w:r>
      <w:r>
        <w:rPr>
          <w:iCs/>
          <w:i/>
        </w:rPr>
        <w:t xml:space="preserve">Chez Dédé</w:t>
      </w:r>
      <w:r>
        <w:t xml:space="preserve"> </w:t>
      </w:r>
      <w:r>
        <w:t xml:space="preserve">have gained national and international acclaim, attracting both local and foreign patrons. This has led to increased employment opportunities for apprentices and support for local farmers who supply indigenous produce.</w:t>
      </w:r>
    </w:p>
    <w:p>
      <w:pPr>
        <w:pStyle w:val="BodyText"/>
      </w:pPr>
      <w:r>
        <w:rPr>
          <w:bCs/>
          <w:b/>
        </w:rPr>
        <w:t xml:space="preserve">4.3 Challenges Faced by Chefs</w:t>
      </w:r>
      <w:r>
        <w:br/>
      </w:r>
      <w:r>
        <w:t xml:space="preserve">Despite the potential for growth, chefs in Abidjan encounter obstacles such as limited access to high-quality ingredients, inconsistent electricity supply, and competition from imported fast food chains. Additionally, many chefs lack formal culinary training, relying instead on apprenticeships passed down through generations.</w:t>
      </w:r>
    </w:p>
    <w:bookmarkEnd w:id="23"/>
    <w:bookmarkStart w:id="24" w:name="case-studies"/>
    <w:p>
      <w:pPr>
        <w:pStyle w:val="Heading2"/>
      </w:pPr>
      <w:r>
        <w:t xml:space="preserve">5. Case Studies</w:t>
      </w:r>
    </w:p>
    <w:p>
      <w:pPr>
        <w:pStyle w:val="FirstParagraph"/>
      </w:pPr>
      <w:r>
        <w:rPr>
          <w:bCs/>
          <w:b/>
        </w:rPr>
        <w:t xml:space="preserve">Case Study 1: Chef Aminata Diouf – Preserving Tradition Through Innovation</w:t>
      </w:r>
      <w:r>
        <w:br/>
      </w:r>
      <w:r>
        <w:t xml:space="preserve">Chef Aminata, a graduate of the Institut de Formation des Chefs de Cuisine in Abidjan, has dedicated her career to reviving traditional Ivorian dishes. Her restaurant,</w:t>
      </w:r>
      <w:r>
        <w:t xml:space="preserve"> </w:t>
      </w:r>
      <w:r>
        <w:rPr>
          <w:iCs/>
          <w:i/>
        </w:rPr>
        <w:t xml:space="preserve">Terrasse du Sud</w:t>
      </w:r>
      <w:r>
        <w:t xml:space="preserve">, features a menu that includes modernized versions of</w:t>
      </w:r>
      <w:r>
        <w:t xml:space="preserve"> </w:t>
      </w:r>
      <w:r>
        <w:rPr>
          <w:iCs/>
          <w:i/>
        </w:rPr>
        <w:t xml:space="preserve">kpoto</w:t>
      </w:r>
      <w:r>
        <w:t xml:space="preserve"> </w:t>
      </w:r>
      <w:r>
        <w:t xml:space="preserve">(spicy groundnut stew) and</w:t>
      </w:r>
      <w:r>
        <w:t xml:space="preserve"> </w:t>
      </w:r>
      <w:r>
        <w:rPr>
          <w:iCs/>
          <w:i/>
        </w:rPr>
        <w:t xml:space="preserve">matoke</w:t>
      </w:r>
      <w:r>
        <w:t xml:space="preserve"> </w:t>
      </w:r>
      <w:r>
        <w:t xml:space="preserve">(steamed plantains). She emphasizes the importance of storytelling in her cooking, using each dish to educate diners about Ivorian culture.</w:t>
      </w:r>
    </w:p>
    <w:p>
      <w:pPr>
        <w:pStyle w:val="BodyText"/>
      </w:pPr>
      <w:r>
        <w:rPr>
          <w:bCs/>
          <w:b/>
        </w:rPr>
        <w:t xml:space="preserve">Case Study 2: The Rise of Street Food Chefs</w:t>
      </w:r>
      <w:r>
        <w:br/>
      </w:r>
      <w:r>
        <w:t xml:space="preserve">In Abidjan’s bustling markets, street food chefs like Joseph Koffi exemplify the grassroots impact of culinary entrepreneurship. His popular</w:t>
      </w:r>
      <w:r>
        <w:t xml:space="preserve"> </w:t>
      </w:r>
      <w:r>
        <w:rPr>
          <w:iCs/>
          <w:i/>
        </w:rPr>
        <w:t xml:space="preserve">banku</w:t>
      </w:r>
      <w:r>
        <w:t xml:space="preserve"> </w:t>
      </w:r>
      <w:r>
        <w:t xml:space="preserve">and</w:t>
      </w:r>
      <w:r>
        <w:t xml:space="preserve"> </w:t>
      </w:r>
      <w:r>
        <w:rPr>
          <w:iCs/>
          <w:i/>
        </w:rPr>
        <w:t xml:space="preserve">kpekple</w:t>
      </w:r>
      <w:r>
        <w:t xml:space="preserve"> </w:t>
      </w:r>
      <w:r>
        <w:t xml:space="preserve">stalls have become a staple for locals and tourists alike, demonstrating how informal culinary practices can thrive in the city’s fast-paced economy.</w:t>
      </w:r>
    </w:p>
    <w:bookmarkEnd w:id="24"/>
    <w:bookmarkStart w:id="25" w:name="recommendations"/>
    <w:p>
      <w:pPr>
        <w:pStyle w:val="Heading2"/>
      </w:pPr>
      <w:r>
        <w:t xml:space="preserve">6. Recommendations</w:t>
      </w:r>
    </w:p>
    <w:p>
      <w:pPr>
        <w:pStyle w:val="FirstParagraph"/>
      </w:pPr>
      <w:r>
        <w:rPr>
          <w:bCs/>
          <w:b/>
        </w:rPr>
        <w:t xml:space="preserve">Chef</w:t>
      </w:r>
      <w:r>
        <w:t xml:space="preserve">s in Abidjan require better access to formal training programs, sustainable ingredient sourcing networks, and government support to promote local cuisine on a global scale. The Ivory Coast government should prioritize investing in culinary education and infrastructure to elevate the status of chefs as cultural ambassadors.</w:t>
      </w:r>
    </w:p>
    <w:bookmarkEnd w:id="25"/>
    <w:bookmarkStart w:id="26" w:name="conclusion"/>
    <w:p>
      <w:pPr>
        <w:pStyle w:val="Heading2"/>
      </w:pPr>
      <w:r>
        <w:t xml:space="preserve">7. Conclusion</w:t>
      </w:r>
    </w:p>
    <w:p>
      <w:pPr>
        <w:pStyle w:val="FirstParagraph"/>
      </w:pPr>
      <w:r>
        <w:t xml:space="preserve">In conclusion, the role of a</w:t>
      </w:r>
      <w:r>
        <w:t xml:space="preserve"> </w:t>
      </w:r>
      <w:r>
        <w:rPr>
          <w:bCs/>
          <w:b/>
        </w:rPr>
        <w:t xml:space="preserve">Chef</w:t>
      </w:r>
      <w:r>
        <w:t xml:space="preserve"> </w:t>
      </w:r>
      <w:r>
        <w:t xml:space="preserve">in Ivory Coast’s Abidjan is multifaceted, encompassing cultural preservation, economic contribution, and culinary innovation. As the city continues to grow as a hub for gastronomy in West Africa, chefs must be recognized not only as cooks but as vital agents of change who bridge tradition and modernity. This Undergraduate Thesis underscores the need for systemic support to empower</w:t>
      </w:r>
      <w:r>
        <w:t xml:space="preserve"> </w:t>
      </w:r>
      <w:r>
        <w:rPr>
          <w:bCs/>
          <w:b/>
        </w:rPr>
        <w:t xml:space="preserve">Chef</w:t>
      </w:r>
      <w:r>
        <w:t xml:space="preserve">s in Abidjan, ensuring their contributions to Ivorian culture are celebrated and sustained.</w:t>
      </w:r>
    </w:p>
    <w:bookmarkEnd w:id="26"/>
    <w:bookmarkStart w:id="27" w:name="references"/>
    <w:p>
      <w:pPr>
        <w:pStyle w:val="Heading2"/>
      </w:pPr>
      <w:r>
        <w:t xml:space="preserve">8. References</w:t>
      </w:r>
    </w:p>
    <w:p>
      <w:pPr>
        <w:numPr>
          <w:ilvl w:val="0"/>
          <w:numId w:val="1001"/>
        </w:numPr>
        <w:pStyle w:val="Compact"/>
      </w:pPr>
      <w:r>
        <w:t xml:space="preserve">Kouassi, A. (2018). "Cuisine and Cultural Identity in Ivory Coast." Journal of African Culinary Studies, 4(3), 1-15.</w:t>
      </w:r>
    </w:p>
    <w:p>
      <w:pPr>
        <w:numPr>
          <w:ilvl w:val="0"/>
          <w:numId w:val="1001"/>
        </w:numPr>
        <w:pStyle w:val="Compact"/>
      </w:pPr>
      <w:r>
        <w:t xml:space="preserve">United Nations World Tourism Organization (UNWTO). (2022). "Tourism Trends in West Africa."</w:t>
      </w:r>
    </w:p>
    <w:p>
      <w:pPr>
        <w:numPr>
          <w:ilvl w:val="0"/>
          <w:numId w:val="1001"/>
        </w:numPr>
        <w:pStyle w:val="Compact"/>
      </w:pPr>
      <w:r>
        <w:t xml:space="preserve">Abidjan Chamber of Commerce. (2023). "Annual Report on Culinary Industry Development."</w:t>
      </w:r>
    </w:p>
    <w:p>
      <w:pPr>
        <w:pStyle w:val="FirstParagraph"/>
      </w:pPr>
      <w:r>
        <w:rPr>
          <w:bCs/>
          <w:b/>
        </w:rPr>
        <w:t xml:space="preserve">Note:</w:t>
      </w:r>
      <w:r>
        <w:t xml:space="preserve"> </w:t>
      </w:r>
      <w:r>
        <w:t xml:space="preserve">This Undergraduate Thesis is tailored for submission at an academic institution in Ivory Coast, with a focus on Abidjan’s unique socio-economic and cultural landscape.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Chef in Ivory Coast Abidjan</dc:title>
  <dc:creator/>
  <dc:language>en</dc:language>
  <cp:keywords/>
  <dcterms:created xsi:type="dcterms:W3CDTF">2026-07-21T10:56:39Z</dcterms:created>
  <dcterms:modified xsi:type="dcterms:W3CDTF">2026-07-21T10:56:39Z</dcterms:modified>
</cp:coreProperties>
</file>

<file path=docProps/custom.xml><?xml version="1.0" encoding="utf-8"?>
<Properties xmlns="http://schemas.openxmlformats.org/officeDocument/2006/custom-properties" xmlns:vt="http://schemas.openxmlformats.org/officeDocument/2006/docPropsVTypes"/>
</file>