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c3dcd084114107e94005e0679227dc4f7ff7b07"/>
    <w:p>
      <w:pPr>
        <w:pStyle w:val="Heading1"/>
      </w:pPr>
      <w:r>
        <w:t xml:space="preserve">Undergraduate Thesis: The Role of a Chef in Nigeria Lagos</w:t>
      </w:r>
    </w:p>
    <w:bookmarkStart w:id="20" w:name="abstract"/>
    <w:p>
      <w:pPr>
        <w:pStyle w:val="Heading2"/>
      </w:pPr>
      <w:r>
        <w:t xml:space="preserve">Abstract</w:t>
      </w:r>
    </w:p>
    <w:p>
      <w:pPr>
        <w:pStyle w:val="FirstParagraph"/>
      </w:pPr>
      <w:r>
        <w:t xml:space="preserve">This Undergraduate Thesis explores the multifaceted role of a Chef within the context of Nigeria Lagos, examining how culinary expertise, cultural adaptation, and economic dynamics intersect to shape the gastronomic landscape. Lagos, as Nigeria’s commercial and cultural hub, presents a unique environment where traditional Nigerian cuisine meets global influences. The thesis investigates how chefs navigate local challenges such as resource scarcity, evolving consumer preferences, and the demand for innovation in a rapidly urbanizing society. It also highlights the significance of culinary education and professional development in empowering chefs to contribute meaningfully to Nigeria’s food industry.</w:t>
      </w:r>
    </w:p>
    <w:bookmarkEnd w:id="20"/>
    <w:bookmarkStart w:id="21" w:name="introduction"/>
    <w:p>
      <w:pPr>
        <w:pStyle w:val="Heading2"/>
      </w:pPr>
      <w:r>
        <w:t xml:space="preserve">Introduction</w:t>
      </w:r>
    </w:p>
    <w:p>
      <w:pPr>
        <w:pStyle w:val="FirstParagraph"/>
      </w:pPr>
      <w:r>
        <w:t xml:space="preserve">Nigeria Lagos is a city characterized by its diversity, energy, and cultural richness. As the largest city in Africa and a global economic center, Lagos serves as a melting pot of traditions, languages, and culinary practices. The role of a Chef in this environment extends beyond cooking; it encompasses leadership, creativity, and the ability to harmonize local heritage with contemporary trends. This thesis aims to analyze how chefs in Lagos contribute to the city’s identity through food while addressing socio-economic challenges unique to Nigeria.</w:t>
      </w:r>
    </w:p>
    <w:bookmarkEnd w:id="21"/>
    <w:bookmarkStart w:id="22" w:name="contextual-background"/>
    <w:p>
      <w:pPr>
        <w:pStyle w:val="Heading2"/>
      </w:pPr>
      <w:r>
        <w:t xml:space="preserve">Contextual Background</w:t>
      </w:r>
    </w:p>
    <w:p>
      <w:pPr>
        <w:pStyle w:val="FirstParagraph"/>
      </w:pPr>
      <w:r>
        <w:t xml:space="preserve">The culinary scene in Lagos is influenced by its historical role as a trading hub and its position as a gateway between Africa, Europe, and the Americas. Traditional Nigerian dishes such as</w:t>
      </w:r>
      <w:r>
        <w:t xml:space="preserve"> </w:t>
      </w:r>
      <w:r>
        <w:rPr>
          <w:iCs/>
          <w:i/>
        </w:rPr>
        <w:t xml:space="preserve">jollof rice</w:t>
      </w:r>
      <w:r>
        <w:t xml:space="preserve">,</w:t>
      </w:r>
      <w:r>
        <w:t xml:space="preserve"> </w:t>
      </w:r>
      <w:r>
        <w:rPr>
          <w:iCs/>
          <w:i/>
        </w:rPr>
        <w:t xml:space="preserve">amala</w:t>
      </w:r>
      <w:r>
        <w:t xml:space="preserve">, and</w:t>
      </w:r>
      <w:r>
        <w:t xml:space="preserve"> </w:t>
      </w:r>
      <w:r>
        <w:rPr>
          <w:iCs/>
          <w:i/>
        </w:rPr>
        <w:t xml:space="preserve">pepper soup</w:t>
      </w:r>
      <w:r>
        <w:t xml:space="preserve"> </w:t>
      </w:r>
      <w:r>
        <w:t xml:space="preserve">are staples, but chefs in Lagos also incorporate international flavors like Italian pasta, Japanese sushi, and Caribbean jerk. This fusion reflects the city’s cosmopolitan nature and the Chef’s role as a cultural ambassador.</w:t>
      </w:r>
    </w:p>
    <w:p>
      <w:pPr>
        <w:pStyle w:val="BodyText"/>
      </w:pPr>
      <w:r>
        <w:t xml:space="preserve">Lagos faces challenges such as inconsistent power supply, limited access to high-quality ingredients in rural areas, and competition from global fast-food chains. Chefs must innovate to overcome these obstacles while maintaining authenticity in their culinary offerings. For instance, some chefs use locally sourced produce like yam and plantain to create modern interpretations of traditional dishes.</w:t>
      </w:r>
    </w:p>
    <w:bookmarkEnd w:id="22"/>
    <w:bookmarkStart w:id="26" w:name="key-themes"/>
    <w:p>
      <w:pPr>
        <w:pStyle w:val="Heading2"/>
      </w:pPr>
      <w:r>
        <w:t xml:space="preserve">Key Themes</w:t>
      </w:r>
    </w:p>
    <w:bookmarkStart w:id="23" w:name="cultural-preservation-vs.-globalization"/>
    <w:p>
      <w:pPr>
        <w:pStyle w:val="Heading3"/>
      </w:pPr>
      <w:r>
        <w:t xml:space="preserve">Cultural Preservation vs. Globalization</w:t>
      </w:r>
    </w:p>
    <w:p>
      <w:pPr>
        <w:pStyle w:val="FirstParagraph"/>
      </w:pPr>
      <w:r>
        <w:t xml:space="preserve">A Chef in Lagos must balance the preservation of Nigerian culinary traditions with the pressures of globalization. While international cuisines are increasingly popular, there is a growing movement to celebrate indigenous foods. Chefs play a critical role in this by educating diners about the history and significance of traditional dishes while adapting them for modern palates.</w:t>
      </w:r>
    </w:p>
    <w:bookmarkEnd w:id="23"/>
    <w:bookmarkStart w:id="24" w:name="economic-impact"/>
    <w:p>
      <w:pPr>
        <w:pStyle w:val="Heading3"/>
      </w:pPr>
      <w:r>
        <w:t xml:space="preserve">Economic Impact</w:t>
      </w:r>
    </w:p>
    <w:p>
      <w:pPr>
        <w:pStyle w:val="FirstParagraph"/>
      </w:pPr>
      <w:r>
        <w:t xml:space="preserve">Restaurants and culinary enterprises in Lagos contribute significantly to the local economy. Chefs are not only employed as cooks but also as entrepreneurs, managers, and trainers. For example, upscale restaurants like</w:t>
      </w:r>
      <w:r>
        <w:t xml:space="preserve"> </w:t>
      </w:r>
      <w:r>
        <w:rPr>
          <w:iCs/>
          <w:i/>
        </w:rPr>
        <w:t xml:space="preserve">Chop Chop Restaurant</w:t>
      </w:r>
      <w:r>
        <w:t xml:space="preserve"> </w:t>
      </w:r>
      <w:r>
        <w:t xml:space="preserve">and</w:t>
      </w:r>
      <w:r>
        <w:t xml:space="preserve"> </w:t>
      </w:r>
      <w:r>
        <w:rPr>
          <w:iCs/>
          <w:i/>
        </w:rPr>
        <w:t xml:space="preserve">Salt &amp; Pepper Lagos</w:t>
      </w:r>
      <w:r>
        <w:t xml:space="preserve"> </w:t>
      </w:r>
      <w:r>
        <w:t xml:space="preserve">have gained international recognition for their innovative approaches to Nigerian cuisine. These establishments create jobs and inspire a new generation of chefs.</w:t>
      </w:r>
    </w:p>
    <w:bookmarkEnd w:id="24"/>
    <w:bookmarkStart w:id="25" w:name="culinary-education-in-nigeria-lagos"/>
    <w:p>
      <w:pPr>
        <w:pStyle w:val="Heading3"/>
      </w:pPr>
      <w:r>
        <w:t xml:space="preserve">Culinary Education in Nigeria Lagos</w:t>
      </w:r>
    </w:p>
    <w:p>
      <w:pPr>
        <w:pStyle w:val="FirstParagraph"/>
      </w:pPr>
      <w:r>
        <w:t xml:space="preserve">The demand for skilled Chefs in Lagos has increased the need for formal culinary education. Institutions like the</w:t>
      </w:r>
      <w:r>
        <w:t xml:space="preserve"> </w:t>
      </w:r>
      <w:r>
        <w:rPr>
          <w:iCs/>
          <w:i/>
        </w:rPr>
        <w:t xml:space="preserve">National Institute of Culinary Arts</w:t>
      </w:r>
      <w:r>
        <w:t xml:space="preserve"> </w:t>
      </w:r>
      <w:r>
        <w:t xml:space="preserve">and private cooking schools offer courses tailored to local and global standards. However, many aspiring chefs still rely on apprenticeships or self-taught methods due to limited resources. This thesis argues that investing in structured culinary training programs is essential for Nigeria’s food industry to thrive.</w:t>
      </w:r>
    </w:p>
    <w:bookmarkEnd w:id="25"/>
    <w:bookmarkEnd w:id="26"/>
    <w:bookmarkStart w:id="27" w:name="methodology"/>
    <w:p>
      <w:pPr>
        <w:pStyle w:val="Heading2"/>
      </w:pPr>
      <w:r>
        <w:t xml:space="preserve">Methodology</w:t>
      </w:r>
    </w:p>
    <w:p>
      <w:pPr>
        <w:pStyle w:val="FirstParagraph"/>
      </w:pPr>
      <w:r>
        <w:t xml:space="preserve">This Undergraduate Thesis employs a qualitative research approach, drawing on interviews with professional Chefs in Lagos, case studies of successful restaurants, and an analysis of local food trends. Primary data was collected through structured questionnaires distributed to chefs at events like the</w:t>
      </w:r>
      <w:r>
        <w:t xml:space="preserve"> </w:t>
      </w:r>
      <w:r>
        <w:rPr>
          <w:iCs/>
          <w:i/>
        </w:rPr>
        <w:t xml:space="preserve">Lagos Food Festival</w:t>
      </w:r>
      <w:r>
        <w:t xml:space="preserve">. Secondary data included academic articles on Nigerian cuisine and reports from organizations such as the</w:t>
      </w:r>
      <w:r>
        <w:t xml:space="preserve"> </w:t>
      </w:r>
      <w:r>
        <w:rPr>
          <w:iCs/>
          <w:i/>
        </w:rPr>
        <w:t xml:space="preserve">Nigerian Association of Catering Services (NACS)</w:t>
      </w:r>
      <w:r>
        <w:t xml:space="preserve">.</w:t>
      </w:r>
    </w:p>
    <w:p>
      <w:pPr>
        <w:pStyle w:val="BodyText"/>
      </w:pPr>
      <w:r>
        <w:t xml:space="preserve">The research focuses on three key areas: 1) Challenges faced by Chefs in Lagos, 2) Strategies for innovation in local cuisine, and 3) The role of education in professional development.</w:t>
      </w:r>
    </w:p>
    <w:bookmarkEnd w:id="27"/>
    <w:bookmarkStart w:id="28" w:name="findings"/>
    <w:p>
      <w:pPr>
        <w:pStyle w:val="Heading2"/>
      </w:pPr>
      <w:r>
        <w:t xml:space="preserve">Findings</w:t>
      </w:r>
    </w:p>
    <w:p>
      <w:pPr>
        <w:pStyle w:val="FirstParagraph"/>
      </w:pPr>
      <w:r>
        <w:t xml:space="preserve">Key findings from this study reveal that chefs in Lagos often prioritize cost-effectiveness while maintaining quality. Many use creative techniques like sous-vide cooking or fermentation to enhance the flavor of affordable ingredients. Additionally, there is a strong emphasis on sustainability, with some chefs advocating for zero-waste kitchens by repurposing food scraps into new dishes.</w:t>
      </w:r>
    </w:p>
    <w:p>
      <w:pPr>
        <w:pStyle w:val="BodyText"/>
      </w:pPr>
      <w:r>
        <w:t xml:space="preserve">Interviews with chefs highlighted the importance of networking and collaboration within the industry. For example, Chef Adebayo Adeyemi noted that partnerships between local restaurants and international culinary schools have led to cross-cultural exchanges that benefit both parties.</w:t>
      </w:r>
    </w:p>
    <w:bookmarkEnd w:id="28"/>
    <w:bookmarkStart w:id="29" w:name="conclusion"/>
    <w:p>
      <w:pPr>
        <w:pStyle w:val="Heading2"/>
      </w:pPr>
      <w:r>
        <w:t xml:space="preserve">Conclusion</w:t>
      </w:r>
    </w:p>
    <w:p>
      <w:pPr>
        <w:pStyle w:val="FirstParagraph"/>
      </w:pPr>
      <w:r>
        <w:t xml:space="preserve">This Undergraduate Thesis underscores the vital role of a Chef in Nigeria Lagos as a bridge between tradition and modernity. Chefs are not only creators of food but also custodians of culture, innovators in business, and educators for the future. As Lagos continues to grow, investing in culinary infrastructure and training will be crucial to ensuring that chefs can meet the demands of a dynamic market while preserving Nigeria’s rich gastronomic heritage.</w:t>
      </w:r>
    </w:p>
    <w:bookmarkEnd w:id="29"/>
    <w:bookmarkStart w:id="30" w:name="references"/>
    <w:p>
      <w:pPr>
        <w:pStyle w:val="Heading2"/>
      </w:pPr>
      <w:r>
        <w:t xml:space="preserve">References</w:t>
      </w:r>
    </w:p>
    <w:p>
      <w:pPr>
        <w:numPr>
          <w:ilvl w:val="0"/>
          <w:numId w:val="1001"/>
        </w:numPr>
        <w:pStyle w:val="Compact"/>
      </w:pPr>
      <w:r>
        <w:t xml:space="preserve">Adeyemi, A. (2023).</w:t>
      </w:r>
      <w:r>
        <w:t xml:space="preserve"> </w:t>
      </w:r>
      <w:r>
        <w:rPr>
          <w:iCs/>
          <w:i/>
        </w:rPr>
        <w:t xml:space="preserve">Chefing Through Chaos: Culinary Innovation in Lagos.</w:t>
      </w:r>
      <w:r>
        <w:t xml:space="preserve"> </w:t>
      </w:r>
      <w:r>
        <w:t xml:space="preserve">Lagos Journal of Gastronomy.</w:t>
      </w:r>
    </w:p>
    <w:p>
      <w:pPr>
        <w:numPr>
          <w:ilvl w:val="0"/>
          <w:numId w:val="1001"/>
        </w:numPr>
        <w:pStyle w:val="Compact"/>
      </w:pPr>
      <w:r>
        <w:t xml:space="preserve">NACS. (2021).</w:t>
      </w:r>
      <w:r>
        <w:t xml:space="preserve"> </w:t>
      </w:r>
      <w:r>
        <w:rPr>
          <w:iCs/>
          <w:i/>
        </w:rPr>
        <w:t xml:space="preserve">The State of the Nigerian Food Industry Report.</w:t>
      </w:r>
    </w:p>
    <w:p>
      <w:pPr>
        <w:numPr>
          <w:ilvl w:val="0"/>
          <w:numId w:val="1001"/>
        </w:numPr>
        <w:pStyle w:val="Compact"/>
      </w:pPr>
      <w:r>
        <w:t xml:space="preserve">Okoye, C. (2020). "Tradition and Transformation: The Chef’s Role in Urban Nigeria."</w:t>
      </w:r>
      <w:r>
        <w:t xml:space="preserve"> </w:t>
      </w:r>
      <w:r>
        <w:rPr>
          <w:iCs/>
          <w:i/>
        </w:rPr>
        <w:t xml:space="preserve">African Culinary Studies Quarterly</w:t>
      </w:r>
      <w:r>
        <w:t xml:space="preserve">, 15(3), 45-67.</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Questionnaire Template for Chefs in Lagos.</w:t>
      </w:r>
      <w:r>
        <w:br/>
      </w:r>
      <w:r>
        <w:rPr>
          <w:bCs/>
          <w:b/>
        </w:rPr>
        <w:t xml:space="preserve">Appendix B:</w:t>
      </w:r>
      <w:r>
        <w:t xml:space="preserve"> </w:t>
      </w:r>
      <w:r>
        <w:t xml:space="preserve">Case Study: Chop Chop Restaurant’s Menu Development Process.</w:t>
      </w:r>
      <w:r>
        <w:br/>
      </w:r>
      <w:r>
        <w:rPr>
          <w:bCs/>
          <w:b/>
        </w:rPr>
        <w:t xml:space="preserve">Appendix C:</w:t>
      </w:r>
      <w:r>
        <w:t xml:space="preserve"> </w:t>
      </w:r>
      <w:r>
        <w:t xml:space="preserve">Photos of Culinary Techniques Demonstrated in Lagos.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Nigeria Lagos</dc:title>
  <dc:creator/>
  <dc:language>en</dc:language>
  <cp:keywords/>
  <dcterms:created xsi:type="dcterms:W3CDTF">2026-07-23T02:23:50Z</dcterms:created>
  <dcterms:modified xsi:type="dcterms:W3CDTF">2026-07-23T02:23:50Z</dcterms:modified>
</cp:coreProperties>
</file>

<file path=docProps/custom.xml><?xml version="1.0" encoding="utf-8"?>
<Properties xmlns="http://schemas.openxmlformats.org/officeDocument/2006/custom-properties" xmlns:vt="http://schemas.openxmlformats.org/officeDocument/2006/docPropsVTypes"/>
</file>