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Chemical</w:t>
      </w:r>
      <w:r>
        <w:t xml:space="preserve"> </w:t>
      </w:r>
      <w:r>
        <w:t xml:space="preserve">Engineer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8" w:name="Xc8226a27b3c6b816effed9578e9c7f0b5af031e"/>
    <w:p>
      <w:pPr>
        <w:pStyle w:val="Heading1"/>
      </w:pPr>
      <w:r>
        <w:t xml:space="preserve">Undergraduate Thesis: The Role of a Chemical Engineer in Sustainable Development and Industrial Innovation in China, Beijing</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Beijing</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multifaceted responsibilities and opportunities of a Chemical Engineer in China, with a particular focus on the city of Beijing. As one of China's most prominent economic and technological hubs, Beijing presents unique challenges and prospects for chemical engineers working in industries such as petrochemicals, environmental protection, pharmaceuticals, and renewable energy. This document examines the evolving role of chemical engineers in addressing environmental sustainability goals while contributing to industrial growth in a rapidly modernizing society. Through a combination of literature review, case studies from Beijing's leading institutions and corporations, and an analysis of current policy frameworks, this thesis highlights how chemical engineering education and practice are shaped by the specific socio-economic context of China's capital. The study underscores the importance of integrating innovation with environmental stewardship to meet both local and national development objectives in Beijing.</w:t>
      </w:r>
    </w:p>
    <w:bookmarkEnd w:id="20"/>
    <w:bookmarkStart w:id="21" w:name="introduction"/>
    <w:p>
      <w:pPr>
        <w:pStyle w:val="Heading2"/>
      </w:pPr>
      <w:r>
        <w:t xml:space="preserve">1. Introduction</w:t>
      </w:r>
    </w:p>
    <w:p>
      <w:pPr>
        <w:pStyle w:val="FirstParagraph"/>
      </w:pPr>
      <w:r>
        <w:t xml:space="preserve">The field of chemical engineering is pivotal to global industrial progress, blending principles from chemistry, physics, biology, and engineering to solve complex problems related to material production, energy conversion, and waste management. In China's capital city of Beijing—a metropolis with over 21 million residents—chemical engineers play a critical role in addressing the dual challenges of rapid urbanization and environmental degradation. As an undergraduate Chemical Engineer preparing for a career in this dynamic environment, it is essential to understand how technical expertise can align with Beijing's ambitious goals for green development and technological leadership.</w:t>
      </w:r>
    </w:p>
    <w:p>
      <w:pPr>
        <w:pStyle w:val="BodyText"/>
      </w:pPr>
      <w:r>
        <w:t xml:space="preserve">Beijing's chemical engineering sector is influenced by national policies such as China's "14th Five-Year Plan," which emphasizes sustainable growth and reduced carbon emissions. Additionally, the city hosts world-renowned institutions like Tsinghua University, Peking University, and the Chinese Academy of Sciences, which contribute to cutting-edge research in chemical processes and materials science. This thesis investigates how these factors collectively define the role of a Chemical Engineer in Beijing today.</w:t>
      </w:r>
    </w:p>
    <w:bookmarkEnd w:id="21"/>
    <w:bookmarkStart w:id="22" w:name="literature-review"/>
    <w:p>
      <w:pPr>
        <w:pStyle w:val="Heading2"/>
      </w:pPr>
      <w:r>
        <w:t xml:space="preserve">2. Literature Review</w:t>
      </w:r>
    </w:p>
    <w:p>
      <w:pPr>
        <w:pStyle w:val="FirstParagraph"/>
      </w:pPr>
      <w:r>
        <w:t xml:space="preserve">The literature on chemical engineering in China highlights three key trends: (1) increasing emphasis on green chemistry, (2) integration of digital technologies such as AI and IoT into manufacturing processes, and (3) the need for skilled professionals who can navigate both technical and regulatory challenges. For example, a 2023 study published in</w:t>
      </w:r>
      <w:r>
        <w:t xml:space="preserve"> </w:t>
      </w:r>
      <w:r>
        <w:rPr>
          <w:iCs/>
          <w:i/>
        </w:rPr>
        <w:t xml:space="preserve">Chemical Engineering Journal</w:t>
      </w:r>
      <w:r>
        <w:t xml:space="preserve"> </w:t>
      </w:r>
      <w:r>
        <w:t xml:space="preserve">noted that Beijing-based companies are investing heavily in carbon capture technologies to comply with stringent air quality regulations.</w:t>
      </w:r>
    </w:p>
    <w:p>
      <w:pPr>
        <w:pStyle w:val="BodyText"/>
      </w:pPr>
      <w:r>
        <w:t xml:space="preserve">Educational programs at universities such as Tsinghua University emphasize interdisciplinary training, preparing students for careers that require collaboration between chemical engineers, data scientists, and environmental experts. This aligns with Beijing's push for smart city initiatives, where chemical engineers must innovate in areas like water treatment systems and low-emission industrial processes.</w:t>
      </w:r>
    </w:p>
    <w:bookmarkEnd w:id="22"/>
    <w:bookmarkStart w:id="23" w:name="industry-analysis-key-sectors-in-beijing"/>
    <w:p>
      <w:pPr>
        <w:pStyle w:val="Heading2"/>
      </w:pPr>
      <w:r>
        <w:t xml:space="preserve">3. Industry Analysis: Key Sectors in Beijing</w:t>
      </w:r>
    </w:p>
    <w:p>
      <w:pPr>
        <w:pStyle w:val="FirstParagraph"/>
      </w:pPr>
      <w:r>
        <w:rPr>
          <w:bCs/>
          <w:b/>
        </w:rPr>
        <w:t xml:space="preserve">3.1 Petrochemicals and Energy</w:t>
      </w:r>
      <w:r>
        <w:br/>
      </w:r>
      <w:r>
        <w:t xml:space="preserve">The petrochemical industry remains a cornerstone of Beijing's economy, with major players such as Sinopec and China National Petroleum Corporation (CNPC) operating refineries and chemical plants within the city. Chemical engineers here are tasked with optimizing production efficiency while reducing greenhouse gas emissions—a challenge exacerbated by Beijing's history of severe smog episodes.</w:t>
      </w:r>
    </w:p>
    <w:p>
      <w:pPr>
        <w:pStyle w:val="BodyText"/>
      </w:pPr>
      <w:r>
        <w:rPr>
          <w:bCs/>
          <w:b/>
        </w:rPr>
        <w:t xml:space="preserve">3.2 Environmental Engineering</w:t>
      </w:r>
      <w:r>
        <w:br/>
      </w:r>
      <w:r>
        <w:t xml:space="preserve">In response to pollution concerns, Beijing has mandated stricter environmental standards for industries. Chemical engineers are at the forefront of developing solutions such as advanced wastewater treatment systems and air purification technologies. For instance, the Beijing Municipal Environmental Monitoring Center collaborates with chemical engineering firms to deploy sensors that monitor pollutants in real time.</w:t>
      </w:r>
    </w:p>
    <w:p>
      <w:pPr>
        <w:pStyle w:val="BodyText"/>
      </w:pPr>
      <w:r>
        <w:rPr>
          <w:bCs/>
          <w:b/>
        </w:rPr>
        <w:t xml:space="preserve">3.3 Pharmaceuticals and Biotechnology</w:t>
      </w:r>
      <w:r>
        <w:br/>
      </w:r>
      <w:r>
        <w:t xml:space="preserve">The pharmaceutical industry is another growth area, with companies like Sinopharm conducting research on drug manufacturing processes. Chemical engineers contribute by designing scalable production methods for biopharmaceuticals, which are crucial for addressing public health challenges in China's aging population.</w:t>
      </w:r>
    </w:p>
    <w:bookmarkEnd w:id="23"/>
    <w:bookmarkStart w:id="24" w:name="Xdb08e5a2744f112682609fa764acd51bd6ca123"/>
    <w:p>
      <w:pPr>
        <w:pStyle w:val="Heading2"/>
      </w:pPr>
      <w:r>
        <w:t xml:space="preserve">4. Challenges and Opportunities for Chemical Engineers in Beijing</w:t>
      </w:r>
    </w:p>
    <w:p>
      <w:pPr>
        <w:pStyle w:val="FirstParagraph"/>
      </w:pPr>
      <w:r>
        <w:rPr>
          <w:bCs/>
          <w:b/>
        </w:rPr>
        <w:t xml:space="preserve">4.1 Regulatory Compliance</w:t>
      </w:r>
      <w:r>
        <w:br/>
      </w:r>
      <w:r>
        <w:t xml:space="preserve">Beijing enforces some of the strictest environmental regulations in China, requiring chemical engineers to stay abreast of evolving laws related to emissions, waste disposal, and safety protocols.</w:t>
      </w:r>
    </w:p>
    <w:p>
      <w:pPr>
        <w:pStyle w:val="BodyText"/>
      </w:pPr>
      <w:r>
        <w:rPr>
          <w:bCs/>
          <w:b/>
        </w:rPr>
        <w:t xml:space="preserve">4.2 Technological Innovation</w:t>
      </w:r>
      <w:r>
        <w:br/>
      </w:r>
      <w:r>
        <w:t xml:space="preserve">The city's focus on smart infrastructure creates opportunities for chemical engineers to apply emerging technologies such as nanotechnology and bioengineering. For example, the Beijing Institute of Technology is researching electrochemical methods for energy storage that could revolutionize battery technology.</w:t>
      </w:r>
    </w:p>
    <w:p>
      <w:pPr>
        <w:pStyle w:val="BodyText"/>
      </w:pPr>
      <w:r>
        <w:rPr>
          <w:bCs/>
          <w:b/>
        </w:rPr>
        <w:t xml:space="preserve">4.3 Education and Career Development</w:t>
      </w:r>
      <w:r>
        <w:br/>
      </w:r>
      <w:r>
        <w:t xml:space="preserve">Undergraduate programs in Chemical Engineering at Beijing's universities are designed to meet industry demands through internships, laboratory work, and partnerships with local companies. Graduates often find employment in sectors ranging from chemical production to renewable energy startups.</w:t>
      </w:r>
    </w:p>
    <w:bookmarkEnd w:id="24"/>
    <w:bookmarkStart w:id="25" w:name="X51ab34f6c0a589816cb91ae3a1694e82cee453d"/>
    <w:p>
      <w:pPr>
        <w:pStyle w:val="Heading2"/>
      </w:pPr>
      <w:r>
        <w:t xml:space="preserve">5. Case Study: Chemical Engineering at Tsinghua University</w:t>
      </w:r>
    </w:p>
    <w:p>
      <w:pPr>
        <w:pStyle w:val="FirstParagraph"/>
      </w:pPr>
      <w:r>
        <w:t xml:space="preserve">Tsinghua University's Department of Chemical Engineering is a global leader in research and education. A recent project by its researchers involved developing a novel catalyst for hydrogen production, which could reduce reliance on fossil fuels in Beijing's transportation sector. This exemplifies how chemical engineers can drive innovation while addressing the city's environmental priorities.</w:t>
      </w:r>
    </w:p>
    <w:bookmarkEnd w:id="25"/>
    <w:bookmarkStart w:id="26" w:name="conclusion"/>
    <w:p>
      <w:pPr>
        <w:pStyle w:val="Heading2"/>
      </w:pPr>
      <w:r>
        <w:t xml:space="preserve">6. Conclusion</w:t>
      </w:r>
    </w:p>
    <w:p>
      <w:pPr>
        <w:pStyle w:val="FirstParagraph"/>
      </w:pPr>
      <w:r>
        <w:t xml:space="preserve">The role of a Chemical Engineer in China, particularly within the context of Beijing, is both challenging and rewarding. As an undergraduate student preparing for a career in this field, it is crucial to understand the interplay between technical expertise and policy frameworks that shape industrial practices. By focusing on sustainability, innovation, and interdisciplinary collaboration—core principles emphasized in Beijing's chemical engineering programs—the next generation of professionals can contribute meaningfully to the city's transformation into a model of eco-friendly urban development.</w:t>
      </w:r>
    </w:p>
    <w:bookmarkEnd w:id="26"/>
    <w:bookmarkStart w:id="27" w:name="references"/>
    <w:p>
      <w:pPr>
        <w:pStyle w:val="Heading2"/>
      </w:pPr>
      <w:r>
        <w:t xml:space="preserve">7. References</w:t>
      </w:r>
    </w:p>
    <w:p>
      <w:pPr>
        <w:pStyle w:val="FirstParagraph"/>
      </w:pPr>
      <w:r>
        <w:t xml:space="preserve">[List of academic sources, industry reports, and policy documents relevant to chemical engineering in Beijing. For example:</w:t>
      </w:r>
      <w:r>
        <w:t xml:space="preserve"> </w:t>
      </w:r>
      <w:r>
        <w:rPr>
          <w:iCs/>
          <w:i/>
        </w:rPr>
        <w:t xml:space="preserve">Chemical Engineering Journal</w:t>
      </w:r>
      <w:r>
        <w:t xml:space="preserve">, Ministry of Ecology and Environment (China), Tsinghua University Research Publications.]</w:t>
      </w:r>
    </w:p>
    <w:p>
      <w:pPr>
        <w:pStyle w:val="BodyText"/>
      </w:pPr>
      <w:r>
        <w:rPr>
          <w:bCs/>
          <w:b/>
        </w:rPr>
        <w:t xml:space="preserve">Note:</w:t>
      </w:r>
      <w:r>
        <w:t xml:space="preserve"> </w:t>
      </w:r>
      <w:r>
        <w:t xml:space="preserve">This Undergraduate Thesis is tailored to the specific context of China's capital, Beijing, and highlights the unique opportunities for Chemical Engineers in this region.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Chemical Engineer in China Beijing</dc:title>
  <dc:creator/>
  <dc:language>en</dc:language>
  <cp:keywords/>
  <dcterms:created xsi:type="dcterms:W3CDTF">2026-07-23T00:13:36Z</dcterms:created>
  <dcterms:modified xsi:type="dcterms:W3CDTF">2026-07-23T00:13:36Z</dcterms:modified>
</cp:coreProperties>
</file>

<file path=docProps/custom.xml><?xml version="1.0" encoding="utf-8"?>
<Properties xmlns="http://schemas.openxmlformats.org/officeDocument/2006/custom-properties" xmlns:vt="http://schemas.openxmlformats.org/officeDocument/2006/docPropsVTypes"/>
</file>