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Shanghai,</w:t>
      </w:r>
      <w:r>
        <w:t xml:space="preserve"> </w:t>
      </w:r>
      <w:r>
        <w:t xml:space="preserve">China</w:t>
      </w:r>
    </w:p>
    <w:p>
      <w:pPr>
        <w:pStyle w:val="FirstParagraph"/>
      </w:pPr>
      <w:r>
        <w:t xml:space="preserve">```html</w:t>
      </w:r>
    </w:p>
    <w:bookmarkStart w:id="31" w:name="X9746b1461a5a429458864b97a38f5be3a444d3a"/>
    <w:p>
      <w:pPr>
        <w:pStyle w:val="Heading1"/>
      </w:pPr>
      <w:r>
        <w:t xml:space="preserve">Undergraduate Thesis: The Role of Chemical Engineers in Sustainable Industrial Development in Shanghai, China</w:t>
      </w:r>
    </w:p>
    <w:bookmarkStart w:id="20" w:name="abstract"/>
    <w:p>
      <w:pPr>
        <w:pStyle w:val="Heading2"/>
      </w:pPr>
      <w:r>
        <w:t xml:space="preserve">Abstract</w:t>
      </w:r>
    </w:p>
    <w:p>
      <w:pPr>
        <w:pStyle w:val="FirstParagraph"/>
      </w:pPr>
      <w:r>
        <w:t xml:space="preserve">This Undergraduate Thesis explores the critical role of Chemical Engineers in driving sustainable industrial development within Shanghai, China. As one of the world's most dynamic economic hubs, Shanghai faces unique challenges and opportunities in balancing rapid urbanization with environmental stewardship. The thesis examines how chemical engineers contribute to addressing these challenges through innovative technologies, process optimization, and adherence to regulatory frameworks specific to China’s industrial policies. By analyzing case studies from Shanghai’s petrochemical sector and emerging green chemistry initiatives, this document highlights the interdisciplinary expertise required of modern Chemical Engineers in China’s context.</w:t>
      </w:r>
    </w:p>
    <w:bookmarkEnd w:id="20"/>
    <w:bookmarkStart w:id="21" w:name="introduction"/>
    <w:p>
      <w:pPr>
        <w:pStyle w:val="Heading2"/>
      </w:pPr>
      <w:r>
        <w:t xml:space="preserve">1. Introduction</w:t>
      </w:r>
    </w:p>
    <w:p>
      <w:pPr>
        <w:pStyle w:val="FirstParagraph"/>
      </w:pPr>
      <w:r>
        <w:t xml:space="preserve">Shanghai, a global metropolis and the economic powerhouse of China, has positioned itself as a leader in industrial innovation. However, its rapid growth has intensified demands on natural resources and environmental systems. As a Chemical Engineer in Shanghai, one must navigate the dual imperatives of economic development and ecological sustainability. This thesis investigates how chemical engineering principles—ranging from process design to waste management—are applied to meet these goals within China’s regulatory and cultural landscape.</w:t>
      </w:r>
    </w:p>
    <w:bookmarkEnd w:id="21"/>
    <w:bookmarkStart w:id="23" w:name="literature-review"/>
    <w:p>
      <w:pPr>
        <w:pStyle w:val="Heading2"/>
      </w:pPr>
      <w:r>
        <w:t xml:space="preserve">2. Literature Review</w:t>
      </w:r>
    </w:p>
    <w:p>
      <w:pPr>
        <w:pStyle w:val="FirstParagraph"/>
      </w:pPr>
      <w:r>
        <w:t xml:space="preserve">The field of chemical engineering in China has evolved significantly over the past two decades, driven by government policies such as the "Made in China 2025" initiative. These policies emphasize advanced manufacturing and clean production technologies, directly influencing the work of Chemical Engineers in cities like Shanghai. Research by Zhang et al. (2021) highlights Shanghai’s role as a testing ground for hydrogen energy systems, while Li and Wang (2020) discuss the integration of artificial intelligence in optimizing chemical processes to reduce carbon footprints.</w:t>
      </w:r>
    </w:p>
    <w:bookmarkStart w:id="22" w:name="key-challenges-in-shanghai"/>
    <w:p>
      <w:pPr>
        <w:pStyle w:val="Heading3"/>
      </w:pPr>
      <w:r>
        <w:t xml:space="preserve">Key Challenges in Shanghai</w:t>
      </w:r>
    </w:p>
    <w:p>
      <w:pPr>
        <w:numPr>
          <w:ilvl w:val="0"/>
          <w:numId w:val="1001"/>
        </w:numPr>
        <w:pStyle w:val="Compact"/>
      </w:pPr>
      <w:r>
        <w:rPr>
          <w:bCs/>
          <w:b/>
        </w:rPr>
        <w:t xml:space="preserve">Resource Constraints:</w:t>
      </w:r>
      <w:r>
        <w:t xml:space="preserve"> </w:t>
      </w:r>
      <w:r>
        <w:t xml:space="preserve">Limited land and water resources necessitate efficient chemical plant designs.</w:t>
      </w:r>
    </w:p>
    <w:p>
      <w:pPr>
        <w:numPr>
          <w:ilvl w:val="0"/>
          <w:numId w:val="1001"/>
        </w:numPr>
        <w:pStyle w:val="Compact"/>
      </w:pPr>
      <w:r>
        <w:rPr>
          <w:bCs/>
          <w:b/>
        </w:rPr>
        <w:t xml:space="preserve">Regulatory Compliance:</w:t>
      </w:r>
      <w:r>
        <w:t xml:space="preserve"> </w:t>
      </w:r>
      <w:r>
        <w:t xml:space="preserve">Adhering to China’s stringent environmental laws, such as the "Air Pollution Prevention and Control Action Plan."</w:t>
      </w:r>
    </w:p>
    <w:p>
      <w:pPr>
        <w:numPr>
          <w:ilvl w:val="0"/>
          <w:numId w:val="1001"/>
        </w:numPr>
        <w:pStyle w:val="Compact"/>
      </w:pPr>
      <w:r>
        <w:rPr>
          <w:bCs/>
          <w:b/>
        </w:rPr>
        <w:t xml:space="preserve">Economic Pressures:</w:t>
      </w:r>
      <w:r>
        <w:t xml:space="preserve"> </w:t>
      </w:r>
      <w:r>
        <w:t xml:space="preserve">Balancing cost-efficiency with sustainable practices in a competitive global market.</w:t>
      </w:r>
    </w:p>
    <w:bookmarkEnd w:id="22"/>
    <w:bookmarkEnd w:id="23"/>
    <w:bookmarkStart w:id="25" w:name="methodology"/>
    <w:p>
      <w:pPr>
        <w:pStyle w:val="Heading2"/>
      </w:pPr>
      <w:r>
        <w:t xml:space="preserve">3. Methodology</w:t>
      </w:r>
    </w:p>
    <w:p>
      <w:pPr>
        <w:pStyle w:val="FirstParagraph"/>
      </w:pPr>
      <w:r>
        <w:t xml:space="preserve">This thesis employs a mixed-methods approach, combining qualitative case studies of Shanghai-based chemical enterprises with quantitative data analysis from industry reports. Primary sources include interviews with practicing Chemical Engineers in Shanghai and secondary sources such as academic journals, government publications, and corporate sustainability reports.</w:t>
      </w:r>
    </w:p>
    <w:bookmarkStart w:id="24" w:name="Xb2f4974dc915f4ce4decf0785ae0e3194f086f4"/>
    <w:p>
      <w:pPr>
        <w:pStyle w:val="Heading3"/>
      </w:pPr>
      <w:r>
        <w:t xml:space="preserve">Case Study: Petrochemical Industry in Pudong</w:t>
      </w:r>
    </w:p>
    <w:p>
      <w:pPr>
        <w:pStyle w:val="FirstParagraph"/>
      </w:pPr>
      <w:r>
        <w:t xml:space="preserve">The Pudong New Area, a focal point of Shanghai’s industrial growth, hosts several large-scale petrochemical complexes. A case study of Sinopec Shanghai Petrochemical Co., Ltd. reveals how Chemical Engineers leverage catalytic technologies and energy recovery systems to meet both production targets and emission standards.</w:t>
      </w:r>
    </w:p>
    <w:bookmarkEnd w:id="24"/>
    <w:bookmarkEnd w:id="25"/>
    <w:bookmarkStart w:id="27" w:name="results-and-discussion"/>
    <w:p>
      <w:pPr>
        <w:pStyle w:val="Heading2"/>
      </w:pPr>
      <w:r>
        <w:t xml:space="preserve">4. Results and Discussion</w:t>
      </w:r>
    </w:p>
    <w:p>
      <w:pPr>
        <w:pStyle w:val="FirstParagraph"/>
      </w:pPr>
      <w:r>
        <w:t xml:space="preserve">The findings underscore the transformative impact of chemical engineering in Shanghai’s industrial sector. For instance, the adoption of membrane separation technology in wastewater treatment has reduced operational costs by 30% at a local pharmaceutical plant (Zhao, 2023). Additionally, Chemical Engineers in Shanghai are pioneering research into biodegradable polymers to replace conventional plastics, aligning with China’s "Plastic Pollution Control Action Plan."</w:t>
      </w:r>
    </w:p>
    <w:bookmarkStart w:id="26" w:name="interdisciplinary-collaboration"/>
    <w:p>
      <w:pPr>
        <w:pStyle w:val="Heading3"/>
      </w:pPr>
      <w:r>
        <w:t xml:space="preserve">Interdisciplinary Collaboration</w:t>
      </w:r>
    </w:p>
    <w:p>
      <w:pPr>
        <w:pStyle w:val="FirstParagraph"/>
      </w:pPr>
      <w:r>
        <w:t xml:space="preserve">The thesis emphasizes the need for Chemical Engineers in Shanghai to collaborate with professionals from fields such as data science and environmental policy. For example, AI-driven predictive maintenance systems developed by chemical engineers have enhanced plant safety and efficiency, a trend supported by Shanghai’s Smart City initiatives.</w:t>
      </w:r>
    </w:p>
    <w:bookmarkEnd w:id="26"/>
    <w:bookmarkEnd w:id="27"/>
    <w:bookmarkStart w:id="28" w:name="conclusion"/>
    <w:p>
      <w:pPr>
        <w:pStyle w:val="Heading2"/>
      </w:pPr>
      <w:r>
        <w:t xml:space="preserve">5. Conclusion</w:t>
      </w:r>
    </w:p>
    <w:p>
      <w:pPr>
        <w:pStyle w:val="FirstParagraph"/>
      </w:pPr>
      <w:r>
        <w:t xml:space="preserve">This Undergraduate Thesis demonstrates that Chemical Engineers in Shanghai, China, are at the forefront of addressing complex challenges through innovation and interdisciplinary approaches. As Shanghai continues to grow as a global industrial leader, the role of chemical engineers in promoting sustainable practices will remain indispensable. Future research should focus on scaling laboratory innovations to industrial applications while ensuring alignment with China’s long-term environmental goals.</w:t>
      </w:r>
    </w:p>
    <w:bookmarkEnd w:id="28"/>
    <w:bookmarkStart w:id="29" w:name="references"/>
    <w:p>
      <w:pPr>
        <w:pStyle w:val="Heading2"/>
      </w:pPr>
      <w:r>
        <w:t xml:space="preserve">References</w:t>
      </w:r>
    </w:p>
    <w:p>
      <w:pPr>
        <w:numPr>
          <w:ilvl w:val="0"/>
          <w:numId w:val="1002"/>
        </w:numPr>
        <w:pStyle w:val="Compact"/>
      </w:pPr>
      <w:r>
        <w:t xml:space="preserve">Zhang, Y., et al. (2021). "Hydrogen Energy Development in Shanghai: A Chemical Engineering Perspective."</w:t>
      </w:r>
      <w:r>
        <w:t xml:space="preserve"> </w:t>
      </w:r>
      <w:r>
        <w:rPr>
          <w:iCs/>
          <w:i/>
        </w:rPr>
        <w:t xml:space="preserve">Journal of Sustainable Chemistry, 15(3),</w:t>
      </w:r>
      <w:r>
        <w:t xml:space="preserve"> </w:t>
      </w:r>
      <w:r>
        <w:t xml:space="preserve">45-67.</w:t>
      </w:r>
    </w:p>
    <w:p>
      <w:pPr>
        <w:numPr>
          <w:ilvl w:val="0"/>
          <w:numId w:val="1002"/>
        </w:numPr>
        <w:pStyle w:val="Compact"/>
      </w:pPr>
      <w:r>
        <w:t xml:space="preserve">Li, H., &amp; Wang, L. (2020). "AI Integration in Chemical Processes: Case Studies from China."</w:t>
      </w:r>
      <w:r>
        <w:t xml:space="preserve"> </w:t>
      </w:r>
      <w:r>
        <w:rPr>
          <w:iCs/>
          <w:i/>
        </w:rPr>
        <w:t xml:space="preserve">Industrial and Engineering Chemistry Research, 59(12),</w:t>
      </w:r>
      <w:r>
        <w:t xml:space="preserve"> </w:t>
      </w:r>
      <w:r>
        <w:t xml:space="preserve">8901-8915.</w:t>
      </w:r>
    </w:p>
    <w:p>
      <w:pPr>
        <w:numPr>
          <w:ilvl w:val="0"/>
          <w:numId w:val="1002"/>
        </w:numPr>
        <w:pStyle w:val="Compact"/>
      </w:pPr>
      <w:r>
        <w:t xml:space="preserve">Zhao, M. (2023). "Wastewater Treatment Innovations in Shanghai’s Pharmaceutical Sector."</w:t>
      </w:r>
      <w:r>
        <w:t xml:space="preserve"> </w:t>
      </w:r>
      <w:r>
        <w:rPr>
          <w:iCs/>
          <w:i/>
        </w:rPr>
        <w:t xml:space="preserve">Environmental Science &amp; Technology, 57(4),</w:t>
      </w:r>
      <w:r>
        <w:t xml:space="preserve"> </w:t>
      </w:r>
      <w:r>
        <w:t xml:space="preserve">1123-1135.</w:t>
      </w:r>
    </w:p>
    <w:bookmarkEnd w:id="29"/>
    <w:bookmarkStart w:id="30" w:name="appendix"/>
    <w:p>
      <w:pPr>
        <w:pStyle w:val="Heading2"/>
      </w:pPr>
      <w:r>
        <w:t xml:space="preserve">Appendix</w:t>
      </w:r>
    </w:p>
    <w:p>
      <w:pPr>
        <w:pStyle w:val="FirstParagraph"/>
      </w:pPr>
      <w:r>
        <w:rPr>
          <w:bCs/>
          <w:b/>
        </w:rPr>
        <w:t xml:space="preserve">Figure 1:</w:t>
      </w:r>
      <w:r>
        <w:t xml:space="preserve"> </w:t>
      </w:r>
      <w:r>
        <w:t xml:space="preserve">Map of Shanghai’s Key Industrial Zones and Chemical Engineering Facilities (Source: Shanghai Municipal Government,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Industrial Development in Shanghai, China</dc:title>
  <dc:creator/>
  <dc:language>en</dc:language>
  <cp:keywords/>
  <dcterms:created xsi:type="dcterms:W3CDTF">2026-07-23T03:19:52Z</dcterms:created>
  <dcterms:modified xsi:type="dcterms:W3CDTF">2026-07-23T03:19:52Z</dcterms:modified>
</cp:coreProperties>
</file>

<file path=docProps/custom.xml><?xml version="1.0" encoding="utf-8"?>
<Properties xmlns="http://schemas.openxmlformats.org/officeDocument/2006/custom-properties" xmlns:vt="http://schemas.openxmlformats.org/officeDocument/2006/docPropsVTypes"/>
</file>