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8" w:name="undergraduate-thesis"/>
    <w:p>
      <w:pPr>
        <w:pStyle w:val="Heading1"/>
      </w:pPr>
      <w:r>
        <w:t xml:space="preserve">Undergraduate Thesis</w:t>
      </w:r>
    </w:p>
    <w:bookmarkStart w:id="20" w:name="chemical-engineer-in-germany-berlin"/>
    <w:p>
      <w:pPr>
        <w:pStyle w:val="Heading2"/>
      </w:pPr>
      <w:r>
        <w:t xml:space="preserve">Chemical Engineer in Germany Berlin</w:t>
      </w:r>
    </w:p>
    <w:p>
      <w:r>
        <w:pict>
          <v:rect style="width:0;height:1.5pt" o:hralign="center" o:hrstd="t" o:hr="t"/>
        </w:pic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e.g., Technische Universität Berlin]</w:t>
      </w:r>
      <w:r>
        <w:br/>
      </w:r>
      <w:r>
        <w:rPr>
          <w:bCs/>
          <w:b/>
        </w:rPr>
        <w:t xml:space="preserve">Date:</w:t>
      </w:r>
      <w:r>
        <w:t xml:space="preserve"> </w:t>
      </w:r>
      <w:r>
        <w:t xml:space="preserve">[Insert Date]</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role of a Chemical Engineer in the context of Germany Berlin, emphasizing the integration of academic knowledge with industrial applications. Focusing on sustainable chemical processes and innovation-driven projects, this document analyzes how Chemical Engineers contribute to Berlin's dynamic economy while addressing global challenges such as climate change and resource efficiency. The study highlights case studies from local industries in Berlin and evaluates the interdisciplinary nature of modern chemical engineering.</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Berlin, as a hub of technological innovation and sustainability efforts in Germany, presents unique opportunities for Chemical Engineers to apply their expertise in cutting-edge research and industry practices. This thesis examines how the academic training of a Chemical Engineer aligns with the practical demands of the German workforce, particularly within Berlin's chemical sector. The city’s emphasis on renewable energy, circular economy initiatives, and advanced manufacturing provides a fertile ground for chemical engineering innovation.</w:t>
      </w:r>
    </w:p>
    <w:p>
      <w:pPr>
        <w:pStyle w:val="BodyText"/>
      </w:pPr>
      <w:r>
        <w:t xml:space="preserve">Germany’s commitment to environmental sustainability and industrial efficiency is reflected in its policies and educational frameworks. As an undergraduate Chemical Engineer in Berlin, students are exposed to a curriculum that blends theoretical knowledge with hands-on experience through laboratory work, internships, and collaborations with local industries. This document aims to bridge the gap between academic learning and real-world applications by showcasing projects relevant to Berlin’s chemical landscape.</w:t>
      </w:r>
    </w:p>
    <w:p>
      <w:r>
        <w:pict>
          <v:rect style="width:0;height:1.5pt" o:hralign="center" o:hrstd="t" o:hr="t"/>
        </w:pict>
      </w:r>
    </w:p>
    <w:bookmarkEnd w:id="22"/>
    <w:bookmarkStart w:id="23" w:name="Xc3ba96603898c99770d715cca38cc9283ea0011"/>
    <w:p>
      <w:pPr>
        <w:pStyle w:val="Heading2"/>
      </w:pPr>
      <w:r>
        <w:t xml:space="preserve">2. The Role of a Chemical Engineer in Germany</w:t>
      </w:r>
    </w:p>
    <w:p>
      <w:pPr>
        <w:pStyle w:val="FirstParagraph"/>
      </w:pPr>
      <w:r>
        <w:t xml:space="preserve">Chemical Engineers in Germany are pivotal to industries ranging from pharmaceuticals and energy production to environmental protection and materials science. In Berlin, this role is amplified by the city’s focus on green technologies and startups. For instance, chemical engineers contribute to the development of biodegradable materials, efficient waste-to-energy systems, and sustainable chemical synthesis processes.</w:t>
      </w:r>
    </w:p>
    <w:p>
      <w:pPr>
        <w:pStyle w:val="BodyText"/>
      </w:pPr>
      <w:r>
        <w:t xml:space="preserve">The German education system emphasizes practical training through</w:t>
      </w:r>
      <w:r>
        <w:t xml:space="preserve"> </w:t>
      </w:r>
      <w:r>
        <w:rPr>
          <w:iCs/>
          <w:i/>
        </w:rPr>
        <w:t xml:space="preserve">Praktikum</w:t>
      </w:r>
      <w:r>
        <w:t xml:space="preserve"> </w:t>
      </w:r>
      <w:r>
        <w:t xml:space="preserve">(internships), which are mandatory for undergraduate students. In Berlin, partnerships between universities like Technische Universität Berlin and local companies provide students with direct exposure to industry challenges. This ensures that graduates are well-prepared to address the specific needs of Germany’s chemical sector.</w:t>
      </w:r>
    </w:p>
    <w:p>
      <w:r>
        <w:pict>
          <v:rect style="width:0;height:1.5pt" o:hralign="center" o:hrstd="t" o:hr="t"/>
        </w:pict>
      </w:r>
    </w:p>
    <w:bookmarkEnd w:id="23"/>
    <w:bookmarkStart w:id="24" w:name="case-studies-from-berlin"/>
    <w:p>
      <w:pPr>
        <w:pStyle w:val="Heading2"/>
      </w:pPr>
      <w:r>
        <w:t xml:space="preserve">3. Case Studies from Berlin</w:t>
      </w:r>
    </w:p>
    <w:p>
      <w:pPr>
        <w:pStyle w:val="FirstParagraph"/>
      </w:pPr>
      <w:r>
        <w:rPr>
          <w:bCs/>
          <w:b/>
        </w:rPr>
        <w:t xml:space="preserve">Case Study 1: Circular Economy in Chemical Waste Management</w:t>
      </w:r>
      <w:r>
        <w:br/>
      </w:r>
      <w:r>
        <w:t xml:space="preserve">A collaborative project between the Technische Universität Berlin and a local chemical firm aimed to optimize waste recycling processes. Chemical Engineers developed catalytic systems to convert industrial byproducts into reusable compounds, reducing landfill waste by 40%. This initiative aligns with Germany’s</w:t>
      </w:r>
      <w:r>
        <w:t xml:space="preserve"> </w:t>
      </w:r>
      <w:r>
        <w:rPr>
          <w:iCs/>
          <w:i/>
        </w:rPr>
        <w:t xml:space="preserve">Waste Management Act</w:t>
      </w:r>
      <w:r>
        <w:t xml:space="preserve"> </w:t>
      </w:r>
      <w:r>
        <w:t xml:space="preserve">and demonstrates the impact of engineering solutions in urban environments.</w:t>
      </w:r>
    </w:p>
    <w:p>
      <w:pPr>
        <w:pStyle w:val="BodyText"/>
      </w:pPr>
      <w:r>
        <w:rPr>
          <w:bCs/>
          <w:b/>
        </w:rPr>
        <w:t xml:space="preserve">Case Study 2: Bio-based Polymer Production</w:t>
      </w:r>
      <w:r>
        <w:br/>
      </w:r>
      <w:r>
        <w:t xml:space="preserve">Berlin-based startups are leading the charge in bio-based polymer development. Chemical Engineers at one such startup engineered a fermentation process to produce biodegradable plastics from agricultural waste. This project not only supports Germany’s</w:t>
      </w:r>
      <w:r>
        <w:t xml:space="preserve"> </w:t>
      </w:r>
      <w:r>
        <w:rPr>
          <w:iCs/>
          <w:i/>
        </w:rPr>
        <w:t xml:space="preserve">Plastic Strategy</w:t>
      </w:r>
      <w:r>
        <w:t xml:space="preserve"> </w:t>
      </w:r>
      <w:r>
        <w:t xml:space="preserve">but also highlights the potential of chemical engineering in combating plastic pollution.</w:t>
      </w:r>
    </w:p>
    <w:p>
      <w:r>
        <w:pict>
          <v:rect style="width:0;height:1.5pt" o:hralign="center" o:hrstd="t" o:hr="t"/>
        </w:pict>
      </w:r>
    </w:p>
    <w:bookmarkEnd w:id="24"/>
    <w:bookmarkStart w:id="25" w:name="challenges-and-opportunities-in-berlin"/>
    <w:p>
      <w:pPr>
        <w:pStyle w:val="Heading2"/>
      </w:pPr>
      <w:r>
        <w:t xml:space="preserve">4. Challenges and Opportunities in Berlin</w:t>
      </w:r>
    </w:p>
    <w:p>
      <w:pPr>
        <w:pStyle w:val="FirstParagraph"/>
      </w:pPr>
      <w:r>
        <w:t xml:space="preserve">Berlin’s chemical sector faces challenges such as regulatory compliance, resource scarcity, and competition from global markets. However, the city’s innovation ecosystem offers opportunities for Chemical Engineers to collaborate with interdisciplinary teams. For example, the Berlin-Brandenburg region is a center for hydrogen energy research—a field where chemical engineers play a critical role in developing storage and distribution technologies.</w:t>
      </w:r>
    </w:p>
    <w:p>
      <w:pPr>
        <w:pStyle w:val="BodyText"/>
      </w:pPr>
      <w:r>
        <w:t xml:space="preserve">Moreover, Germany’s emphasis on vocational training (</w:t>
      </w:r>
      <w:r>
        <w:rPr>
          <w:iCs/>
          <w:i/>
        </w:rPr>
        <w:t xml:space="preserve">Dual Education System</w:t>
      </w:r>
      <w:r>
        <w:t xml:space="preserve">) allows Chemical Engineers to pursue careers in both academia and industry. Undergraduate students can specialize in areas like process optimization or green chemistry, tailored to Berlin’s industrial needs.</w:t>
      </w:r>
    </w:p>
    <w:p>
      <w:r>
        <w:pict>
          <v:rect style="width:0;height:1.5pt" o:hralign="center" o:hrstd="t" o:hr="t"/>
        </w:pict>
      </w:r>
    </w:p>
    <w:bookmarkEnd w:id="25"/>
    <w:bookmarkStart w:id="26" w:name="conclusion"/>
    <w:p>
      <w:pPr>
        <w:pStyle w:val="Heading2"/>
      </w:pPr>
      <w:r>
        <w:t xml:space="preserve">5. Conclusion</w:t>
      </w:r>
    </w:p>
    <w:p>
      <w:pPr>
        <w:pStyle w:val="FirstParagraph"/>
      </w:pPr>
      <w:r>
        <w:t xml:space="preserve">This Undergraduate Thesis underscores the vital role of a Chemical Engineer in shaping the future of sustainable industry in Germany Berlin. By integrating academic training with practical projects, graduates are equipped to tackle global challenges while contributing to local economic growth. Berlin’s unique position as an innovation hub ensures that chemical engineers remain at the forefront of technological and environmental advancements.</w:t>
      </w:r>
    </w:p>
    <w:p>
      <w:pPr>
        <w:pStyle w:val="BodyText"/>
      </w:pPr>
      <w:r>
        <w:t xml:space="preserve">As Germany continues its transition toward a carbon-neutral economy, the expertise of Chemical Engineers in Berlin will be instrumental in achieving these goals. This thesis serves as a foundation for further research and application in the dynamic field of chemical engineering within one of Europe’s most progressive cities.</w:t>
      </w:r>
    </w:p>
    <w:p>
      <w:r>
        <w:pict>
          <v:rect style="width:0;height:1.5pt" o:hralign="center" o:hrstd="t" o:hr="t"/>
        </w:pict>
      </w:r>
    </w:p>
    <w:bookmarkEnd w:id="26"/>
    <w:bookmarkStart w:id="27" w:name="references"/>
    <w:p>
      <w:pPr>
        <w:pStyle w:val="Heading2"/>
      </w:pPr>
      <w:r>
        <w:t xml:space="preserve">References</w:t>
      </w:r>
    </w:p>
    <w:p>
      <w:pPr>
        <w:numPr>
          <w:ilvl w:val="0"/>
          <w:numId w:val="1001"/>
        </w:numPr>
        <w:pStyle w:val="Compact"/>
      </w:pPr>
      <w:r>
        <w:t xml:space="preserve">Berlin Senate Department for Environment, Transport and Digitalization. (2021). Berlin’s Climate Protection Program 2030.</w:t>
      </w:r>
    </w:p>
    <w:p>
      <w:pPr>
        <w:numPr>
          <w:ilvl w:val="0"/>
          <w:numId w:val="1001"/>
        </w:numPr>
        <w:pStyle w:val="Compact"/>
      </w:pPr>
      <w:r>
        <w:t xml:space="preserve">Technische Universität Berlin. (n.d.). Chemical Engineering Curriculum Overview.</w:t>
      </w:r>
    </w:p>
    <w:p>
      <w:pPr>
        <w:numPr>
          <w:ilvl w:val="0"/>
          <w:numId w:val="1001"/>
        </w:numPr>
        <w:pStyle w:val="Compact"/>
      </w:pPr>
      <w:r>
        <w:t xml:space="preserve">German Federal Environment Agency. (2020). Circular Economy in Germany: Key Strategies and Innovations.</w:t>
      </w:r>
    </w:p>
    <w:p>
      <w:r>
        <w:pict>
          <v:rect style="width:0;height:1.5pt" o:hralign="center" o:hrstd="t" o:hr="t"/>
        </w:pict>
      </w:r>
    </w:p>
    <w:p>
      <w:pPr>
        <w:pStyle w:val="FirstParagraph"/>
      </w:pPr>
      <w:r>
        <w:t xml:space="preserve">End of Document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Engineering in Germany Berlin</dc:title>
  <dc:creator/>
  <dc:language>en</dc:language>
  <cp:keywords/>
  <dcterms:created xsi:type="dcterms:W3CDTF">2026-07-22T03:16:41Z</dcterms:created>
  <dcterms:modified xsi:type="dcterms:W3CDTF">2026-07-22T03:16:41Z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