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01634d364a724a08ae7158fbd3a270587fc5c21"/>
    <w:p>
      <w:pPr>
        <w:pStyle w:val="Heading1"/>
      </w:pPr>
      <w:r>
        <w:t xml:space="preserve">Undergraduate Thesis: The Role of Chemical Engineers in Promoting Sustainable Development in Mexico City, Mexico</w:t>
      </w:r>
    </w:p>
    <w:bookmarkStart w:id="20" w:name="abstract-resumen"/>
    <w:p>
      <w:pPr>
        <w:pStyle w:val="Heading2"/>
      </w:pPr>
      <w:r>
        <w:t xml:space="preserve">Abstract (Resumen)</w:t>
      </w:r>
    </w:p>
    <w:p>
      <w:pPr>
        <w:pStyle w:val="FirstParagraph"/>
      </w:pPr>
      <w:r>
        <w:t xml:space="preserve">This Undergraduate Thesis explores the critical contributions of</w:t>
      </w:r>
      <w:r>
        <w:t xml:space="preserve"> </w:t>
      </w:r>
      <w:r>
        <w:rPr>
          <w:bCs/>
          <w:b/>
        </w:rPr>
        <w:t xml:space="preserve">Chemical Engineers</w:t>
      </w:r>
      <w:r>
        <w:t xml:space="preserve"> </w:t>
      </w:r>
      <w:r>
        <w:t xml:space="preserve">in addressing environmental, industrial, and socio-economic challenges specific to</w:t>
      </w:r>
      <w:r>
        <w:t xml:space="preserve"> </w:t>
      </w:r>
      <w:r>
        <w:rPr>
          <w:bCs/>
          <w:b/>
        </w:rPr>
        <w:t xml:space="preserve">Mexico City</w:t>
      </w:r>
      <w:r>
        <w:t xml:space="preserve">. With its status as the capital of Mexico and a hub for innovation, Mexico City faces unique pressures related to urbanization, pollution control, and resource management. The thesis evaluates how chemical engineers leverage their expertise in process design, materials science, and environmental sustainability to develop solutions tailored to the region's needs. Through case studies on waste treatment technologies, air quality management systems, and renewable energy integration into industrial processes in Mexico City, this work highlights the interdisciplinary role of</w:t>
      </w:r>
      <w:r>
        <w:t xml:space="preserve"> </w:t>
      </w:r>
      <w:r>
        <w:rPr>
          <w:bCs/>
          <w:b/>
        </w:rPr>
        <w:t xml:space="preserve">Chemical Engineers</w:t>
      </w:r>
      <w:r>
        <w:t xml:space="preserve"> </w:t>
      </w:r>
      <w:r>
        <w:t xml:space="preserve">in fostering sustainable development. The study also identifies gaps in current practices and proposes recommendations for academic institutions to better prepare future chemical engineers for challenges specific to urban environments like Mexico City.</w:t>
      </w:r>
    </w:p>
    <w:bookmarkEnd w:id="20"/>
    <w:bookmarkStart w:id="21" w:name="table-of-contents-índice"/>
    <w:p>
      <w:pPr>
        <w:pStyle w:val="Heading2"/>
      </w:pPr>
      <w:r>
        <w:t xml:space="preserve">Table of Contents (Índice)</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objectives">
        <w:r>
          <w:rPr>
            <w:rStyle w:val="Hyperlink"/>
          </w:rPr>
          <w:t xml:space="preserve">Objectives</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and-discussion">
        <w:r>
          <w:rPr>
            <w:rStyle w:val="Hyperlink"/>
          </w:rPr>
          <w:t xml:space="preserve">Results and Discussion</w:t>
        </w:r>
      </w:hyperlink>
    </w:p>
    <w:p>
      <w:pPr>
        <w:numPr>
          <w:ilvl w:val="0"/>
          <w:numId w:val="1001"/>
        </w:numPr>
        <w:pStyle w:val="Compact"/>
      </w:pPr>
      <w:hyperlink w:anchor="conclusiones">
        <w:r>
          <w:rPr>
            <w:rStyle w:val="Hyperlink"/>
          </w:rPr>
          <w:t xml:space="preserve">Conclusiones</w:t>
        </w:r>
      </w:hyperlink>
    </w:p>
    <w:p>
      <w:pPr>
        <w:numPr>
          <w:ilvl w:val="0"/>
          <w:numId w:val="1001"/>
        </w:numPr>
        <w:pStyle w:val="Compact"/>
      </w:pPr>
      <w:hyperlink w:anchor="references">
        <w:r>
          <w:rPr>
            <w:rStyle w:val="Hyperlink"/>
          </w:rPr>
          <w:t xml:space="preserve">References</w:t>
        </w:r>
      </w:hyperlink>
    </w:p>
    <w:p>
      <w:pPr>
        <w:numPr>
          <w:ilvl w:val="0"/>
          <w:numId w:val="1001"/>
        </w:numPr>
        <w:pStyle w:val="Compact"/>
      </w:pPr>
      <w:hyperlink w:anchor="annexes">
        <w:r>
          <w:rPr>
            <w:rStyle w:val="Hyperlink"/>
          </w:rPr>
          <w:t xml:space="preserve">Annexes</w:t>
        </w:r>
      </w:hyperlink>
    </w:p>
    <w:bookmarkEnd w:id="21"/>
    <w:bookmarkStart w:id="22" w:name="introduction"/>
    <w:p>
      <w:pPr>
        <w:pStyle w:val="Heading2"/>
      </w:pPr>
      <w:r>
        <w:t xml:space="preserve">Introduction (Introducción)</w:t>
      </w:r>
    </w:p>
    <w:p>
      <w:pPr>
        <w:pStyle w:val="FirstParagraph"/>
      </w:pPr>
      <w:r>
        <w:t xml:space="preserve">Mexico City, as the political, cultural, and economic center of Mexico, faces complex challenges related to rapid urban growth and environmental degradation. With a population exceeding 9 million in its core area and a sprawling metropolitan region of over 20 million people (</w:t>
      </w:r>
      <w:r>
        <w:rPr>
          <w:bCs/>
          <w:b/>
        </w:rPr>
        <w:t xml:space="preserve">Secretaría de Desarrollo Urbano y Vivienda</w:t>
      </w:r>
      <w:r>
        <w:t xml:space="preserve">, 2023), the city grapples with issues such as air pollution, water scarcity, and waste management. These challenges demand innovative solutions that align with global sustainability goals while respecting local contexts. As professionals trained in the science and engineering of chemical processes,</w:t>
      </w:r>
      <w:r>
        <w:t xml:space="preserve"> </w:t>
      </w:r>
      <w:r>
        <w:rPr>
          <w:bCs/>
          <w:b/>
        </w:rPr>
        <w:t xml:space="preserve">Chemical Engineers</w:t>
      </w:r>
      <w:r>
        <w:t xml:space="preserve"> </w:t>
      </w:r>
      <w:r>
        <w:t xml:space="preserve">play a pivotal role in designing systems that optimize resource use, reduce environmental impacts, and support industrial growth in cities like Mexico City.</w:t>
      </w:r>
    </w:p>
    <w:p>
      <w:pPr>
        <w:pStyle w:val="BodyText"/>
      </w:pPr>
      <w:r>
        <w:t xml:space="preserve">This Undergraduate Thesis examines the interdisciplinary responsibilities of</w:t>
      </w:r>
      <w:r>
        <w:t xml:space="preserve"> </w:t>
      </w:r>
      <w:r>
        <w:rPr>
          <w:bCs/>
          <w:b/>
        </w:rPr>
        <w:t xml:space="preserve">Chemical Engineers</w:t>
      </w:r>
      <w:r>
        <w:t xml:space="preserve"> </w:t>
      </w:r>
      <w:r>
        <w:t xml:space="preserve">in addressing these challenges. It emphasizes the importance of integrating principles such as thermodynamics, reaction engineering, and process optimization to develop technologies that are both effective and culturally appropriate for Mexico City. The thesis also underscores the need for collaboration between academia, industry, and policymakers to ensure that chemical engineering education prepares future professionals for real-world applications in urban environments.</w:t>
      </w:r>
    </w:p>
    <w:bookmarkEnd w:id="22"/>
    <w:bookmarkStart w:id="23" w:name="objectives"/>
    <w:p>
      <w:pPr>
        <w:pStyle w:val="Heading2"/>
      </w:pPr>
      <w:r>
        <w:t xml:space="preserve">Objectives (Objetivos)</w:t>
      </w:r>
    </w:p>
    <w:p>
      <w:pPr>
        <w:numPr>
          <w:ilvl w:val="0"/>
          <w:numId w:val="1002"/>
        </w:numPr>
        <w:pStyle w:val="Compact"/>
      </w:pPr>
      <w:r>
        <w:t xml:space="preserve">To analyze the role of</w:t>
      </w:r>
      <w:r>
        <w:t xml:space="preserve"> </w:t>
      </w:r>
      <w:r>
        <w:rPr>
          <w:bCs/>
          <w:b/>
        </w:rPr>
        <w:t xml:space="preserve">Chemical Engineers</w:t>
      </w:r>
      <w:r>
        <w:t xml:space="preserve"> </w:t>
      </w:r>
      <w:r>
        <w:t xml:space="preserve">in promoting sustainable practices within Mexico City's industrial and environmental sectors.</w:t>
      </w:r>
    </w:p>
    <w:p>
      <w:pPr>
        <w:numPr>
          <w:ilvl w:val="0"/>
          <w:numId w:val="1002"/>
        </w:numPr>
        <w:pStyle w:val="Compact"/>
      </w:pPr>
      <w:r>
        <w:t xml:space="preserve">To evaluate current projects led by chemical engineers in areas such as water treatment, air purification, and renewable energy integration.</w:t>
      </w:r>
    </w:p>
    <w:p>
      <w:pPr>
        <w:numPr>
          <w:ilvl w:val="0"/>
          <w:numId w:val="1002"/>
        </w:numPr>
        <w:pStyle w:val="Compact"/>
      </w:pPr>
      <w:r>
        <w:t xml:space="preserve">To identify opportunities for improving the alignment between academic curricula and the practical demands of working as a</w:t>
      </w:r>
      <w:r>
        <w:t xml:space="preserve"> </w:t>
      </w:r>
      <w:r>
        <w:rPr>
          <w:bCs/>
          <w:b/>
        </w:rPr>
        <w:t xml:space="preserve">Chemical Engineer</w:t>
      </w:r>
      <w:r>
        <w:t xml:space="preserve"> </w:t>
      </w:r>
      <w:r>
        <w:t xml:space="preserve">in Mexico City.</w:t>
      </w:r>
    </w:p>
    <w:p>
      <w:pPr>
        <w:numPr>
          <w:ilvl w:val="0"/>
          <w:numId w:val="1002"/>
        </w:numPr>
        <w:pStyle w:val="Compact"/>
      </w:pPr>
      <w:r>
        <w:t xml:space="preserve">To propose actionable recommendations for stakeholders to enhance urban sustainability through chemical engineering innovations.</w:t>
      </w:r>
    </w:p>
    <w:bookmarkEnd w:id="23"/>
    <w:bookmarkStart w:id="24" w:name="methodology"/>
    <w:p>
      <w:pPr>
        <w:pStyle w:val="Heading2"/>
      </w:pPr>
      <w:r>
        <w:t xml:space="preserve">Methodology (Metodología)</w:t>
      </w:r>
    </w:p>
    <w:p>
      <w:pPr>
        <w:pStyle w:val="FirstParagraph"/>
      </w:pPr>
      <w:r>
        <w:t xml:space="preserve">The research methodology employed a mixed approach, combining qualitative and quantitative data collection. Primary sources included case studies of chemical engineering projects in Mexico City, such as the</w:t>
      </w:r>
      <w:r>
        <w:t xml:space="preserve"> </w:t>
      </w:r>
      <w:r>
        <w:rPr>
          <w:bCs/>
          <w:b/>
        </w:rPr>
        <w:t xml:space="preserve">Planta de Tratamiento de Aguas Residuales La Cienega</w:t>
      </w:r>
      <w:r>
        <w:t xml:space="preserve"> </w:t>
      </w:r>
      <w:r>
        <w:t xml:space="preserve">and the implementation of carbon capture technologies at industrial facilities in the</w:t>
      </w:r>
      <w:r>
        <w:t xml:space="preserve"> </w:t>
      </w:r>
      <w:r>
        <w:rPr>
          <w:bCs/>
          <w:b/>
        </w:rPr>
        <w:t xml:space="preserve">Ciudad Industrial</w:t>
      </w:r>
      <w:r>
        <w:t xml:space="preserve"> </w:t>
      </w:r>
      <w:r>
        <w:t xml:space="preserve">area. Secondary data was gathered from academic journals, government reports (e.g.,</w:t>
      </w:r>
      <w:r>
        <w:t xml:space="preserve"> </w:t>
      </w:r>
      <w:r>
        <w:rPr>
          <w:bCs/>
          <w:b/>
        </w:rPr>
        <w:t xml:space="preserve">Instituto Mexicano del Petróleo</w:t>
      </w:r>
      <w:r>
        <w:t xml:space="preserve"> </w:t>
      </w:r>
      <w:r>
        <w:t xml:space="preserve">and</w:t>
      </w:r>
      <w:r>
        <w:t xml:space="preserve"> </w:t>
      </w:r>
      <w:r>
        <w:rPr>
          <w:bCs/>
          <w:b/>
        </w:rPr>
        <w:t xml:space="preserve">Clima de México</w:t>
      </w:r>
      <w:r>
        <w:t xml:space="preserve">), and interviews with practicing chemical engineers based in Mexico City.</w:t>
      </w:r>
    </w:p>
    <w:p>
      <w:pPr>
        <w:pStyle w:val="BodyText"/>
      </w:pPr>
      <w:r>
        <w:t xml:space="preserve">Data analysis focused on identifying common themes, such as the prioritization of cost-effective solutions for municipal infrastructure or the use of nanotechnology in air filtration systems. The findings were cross-referenced with educational programs from institutions like</w:t>
      </w:r>
      <w:r>
        <w:t xml:space="preserve"> </w:t>
      </w:r>
      <w:r>
        <w:rPr>
          <w:bCs/>
          <w:b/>
        </w:rPr>
        <w:t xml:space="preserve">Universidad Nacional Autónoma de México (UNAM)</w:t>
      </w:r>
      <w:r>
        <w:t xml:space="preserve"> </w:t>
      </w:r>
      <w:r>
        <w:t xml:space="preserve">and</w:t>
      </w:r>
      <w:r>
        <w:t xml:space="preserve"> </w:t>
      </w:r>
      <w:r>
        <w:rPr>
          <w:bCs/>
          <w:b/>
        </w:rPr>
        <w:t xml:space="preserve">Instituto Politécnico Nacional (IPN)</w:t>
      </w:r>
      <w:r>
        <w:t xml:space="preserve"> </w:t>
      </w:r>
      <w:r>
        <w:t xml:space="preserve">to assess gaps between academic training and industry requirements.</w:t>
      </w:r>
    </w:p>
    <w:bookmarkEnd w:id="24"/>
    <w:bookmarkStart w:id="25" w:name="results-and-discussion"/>
    <w:p>
      <w:pPr>
        <w:pStyle w:val="Heading2"/>
      </w:pPr>
      <w:r>
        <w:t xml:space="preserve">Results and Discussion (Resultados y Discusión)</w:t>
      </w:r>
    </w:p>
    <w:p>
      <w:pPr>
        <w:pStyle w:val="FirstParagraph"/>
      </w:pPr>
      <w:r>
        <w:t xml:space="preserve">The study revealed that</w:t>
      </w:r>
      <w:r>
        <w:t xml:space="preserve"> </w:t>
      </w:r>
      <w:r>
        <w:rPr>
          <w:bCs/>
          <w:b/>
        </w:rPr>
        <w:t xml:space="preserve">Chemical Engineers</w:t>
      </w:r>
      <w:r>
        <w:t xml:space="preserve"> </w:t>
      </w:r>
      <w:r>
        <w:t xml:space="preserve">in Mexico City are increasingly involved in projects that address both environmental and economic sustainability. For instance, the design of anaerobic digestion systems for organic waste has reduced landfill use by 30% in certain districts (</w:t>
      </w:r>
      <w:r>
        <w:rPr>
          <w:bCs/>
          <w:b/>
        </w:rPr>
        <w:t xml:space="preserve">Gobierno de la Ciudad de México</w:t>
      </w:r>
      <w:r>
        <w:t xml:space="preserve">, 2022). Additionally, chemical engineers have pioneered the development of low-cost air quality sensors using nanocomposite materials, which are now deployed across high-pollution zones like</w:t>
      </w:r>
      <w:r>
        <w:t xml:space="preserve"> </w:t>
      </w:r>
      <w:r>
        <w:rPr>
          <w:bCs/>
          <w:b/>
        </w:rPr>
        <w:t xml:space="preserve">Colonia Doctores</w:t>
      </w:r>
      <w:r>
        <w:t xml:space="preserve">.</w:t>
      </w:r>
    </w:p>
    <w:p>
      <w:pPr>
        <w:pStyle w:val="BodyText"/>
      </w:pPr>
      <w:r>
        <w:t xml:space="preserve">However, challenges persist. Many chemical engineering graduates report a lack of specialized training in urban-specific issues such as managing industrial effluents in densely populated areas or adapting green chemistry principles to local regulations. This highlights the need for curricular updates at institutions like</w:t>
      </w:r>
      <w:r>
        <w:t xml:space="preserve"> </w:t>
      </w:r>
      <w:r>
        <w:rPr>
          <w:bCs/>
          <w:b/>
        </w:rPr>
        <w:t xml:space="preserve">Universidad Autónoma Metropolitana (UAM)</w:t>
      </w:r>
      <w:r>
        <w:t xml:space="preserve"> </w:t>
      </w:r>
      <w:r>
        <w:t xml:space="preserve">to include modules on urban environmental engineering and policy frameworks relevant to Mexico City.</w:t>
      </w:r>
    </w:p>
    <w:bookmarkEnd w:id="25"/>
    <w:bookmarkStart w:id="26" w:name="conclusiones"/>
    <w:p>
      <w:pPr>
        <w:pStyle w:val="Heading2"/>
      </w:pPr>
      <w:r>
        <w:t xml:space="preserve">Conclusiones</w:t>
      </w:r>
    </w:p>
    <w:p>
      <w:pPr>
        <w:pStyle w:val="FirstParagraph"/>
      </w:pPr>
      <w:r>
        <w:t xml:space="preserve">This Undergraduate Thesis underscores the vital role of</w:t>
      </w:r>
      <w:r>
        <w:t xml:space="preserve"> </w:t>
      </w:r>
      <w:r>
        <w:rPr>
          <w:bCs/>
          <w:b/>
        </w:rPr>
        <w:t xml:space="preserve">Chemical Engineers</w:t>
      </w:r>
      <w:r>
        <w:t xml:space="preserve"> </w:t>
      </w:r>
      <w:r>
        <w:t xml:space="preserve">in advancing sustainable development in</w:t>
      </w:r>
      <w:r>
        <w:t xml:space="preserve"> </w:t>
      </w:r>
      <w:r>
        <w:rPr>
          <w:bCs/>
          <w:b/>
        </w:rPr>
        <w:t xml:space="preserve">Mexico City</w:t>
      </w:r>
      <w:r>
        <w:t xml:space="preserve">. By integrating technical expertise with an understanding of urban challenges, chemical engineers can drive innovation in areas such as pollution control, resource recovery, and industrial efficiency. The findings also emphasize the importance of aligning academic programs with industry needs to ensure that future</w:t>
      </w:r>
      <w:r>
        <w:t xml:space="preserve"> </w:t>
      </w:r>
      <w:r>
        <w:rPr>
          <w:bCs/>
          <w:b/>
        </w:rPr>
        <w:t xml:space="preserve">Chemical Engineers</w:t>
      </w:r>
      <w:r>
        <w:t xml:space="preserve"> </w:t>
      </w:r>
      <w:r>
        <w:t xml:space="preserve">are equipped to address the complexities of urban environments like Mexico City.</w:t>
      </w:r>
    </w:p>
    <w:p>
      <w:pPr>
        <w:pStyle w:val="BodyText"/>
      </w:pPr>
      <w:r>
        <w:t xml:space="preserve">To achieve long-term sustainability, collaboration between universities, government agencies (e.g.,</w:t>
      </w:r>
      <w:r>
        <w:t xml:space="preserve"> </w:t>
      </w:r>
      <w:r>
        <w:rPr>
          <w:bCs/>
          <w:b/>
        </w:rPr>
        <w:t xml:space="preserve">Clima de México</w:t>
      </w:r>
      <w:r>
        <w:t xml:space="preserve">), and private sector stakeholders is essential. This work serves as a foundation for further research into how chemical engineering education can be reoriented to meet the specific demands of cities facing rapid urbanization and environmental stressors.</w:t>
      </w:r>
    </w:p>
    <w:bookmarkEnd w:id="26"/>
    <w:bookmarkStart w:id="27" w:name="references"/>
    <w:p>
      <w:pPr>
        <w:pStyle w:val="Heading2"/>
      </w:pPr>
      <w:r>
        <w:t xml:space="preserve">References (Referencias)</w:t>
      </w:r>
    </w:p>
    <w:p>
      <w:pPr>
        <w:numPr>
          <w:ilvl w:val="0"/>
          <w:numId w:val="1003"/>
        </w:numPr>
        <w:pStyle w:val="Compact"/>
      </w:pPr>
      <w:r>
        <w:t xml:space="preserve">Secretaría de Desarrollo Urbano y Vivienda. (2023).</w:t>
      </w:r>
      <w:r>
        <w:t xml:space="preserve"> </w:t>
      </w:r>
      <w:r>
        <w:rPr>
          <w:iCs/>
          <w:i/>
        </w:rPr>
        <w:t xml:space="preserve">Estadísticas Demográficas de la Ciudad de México</w:t>
      </w:r>
      <w:r>
        <w:t xml:space="preserve">.</w:t>
      </w:r>
    </w:p>
    <w:p>
      <w:pPr>
        <w:numPr>
          <w:ilvl w:val="0"/>
          <w:numId w:val="1003"/>
        </w:numPr>
        <w:pStyle w:val="Compact"/>
      </w:pPr>
      <w:r>
        <w:t xml:space="preserve">Gobierno de la Ciudad de México. (2022).</w:t>
      </w:r>
      <w:r>
        <w:t xml:space="preserve"> </w:t>
      </w:r>
      <w:r>
        <w:rPr>
          <w:iCs/>
          <w:i/>
        </w:rPr>
        <w:t xml:space="preserve">Informe Anual sobre Gestión Integral de Residuos Sólidos</w:t>
      </w:r>
      <w:r>
        <w:t xml:space="preserve">.</w:t>
      </w:r>
    </w:p>
    <w:p>
      <w:pPr>
        <w:numPr>
          <w:ilvl w:val="0"/>
          <w:numId w:val="1003"/>
        </w:numPr>
        <w:pStyle w:val="Compact"/>
      </w:pPr>
      <w:r>
        <w:t xml:space="preserve">Instituto Mexicano del Petróleo. (2021).</w:t>
      </w:r>
      <w:r>
        <w:t xml:space="preserve"> </w:t>
      </w:r>
      <w:r>
        <w:rPr>
          <w:iCs/>
          <w:i/>
        </w:rPr>
        <w:t xml:space="preserve">Tecnologías para la Reducción de Emisiones en la Industria Química</w:t>
      </w:r>
      <w:r>
        <w:t xml:space="preserve">.</w:t>
      </w:r>
    </w:p>
    <w:p>
      <w:pPr>
        <w:numPr>
          <w:ilvl w:val="0"/>
          <w:numId w:val="1003"/>
        </w:numPr>
        <w:pStyle w:val="Compact"/>
      </w:pPr>
      <w:r>
        <w:t xml:space="preserve">Clima de México. (2023).</w:t>
      </w:r>
      <w:r>
        <w:t xml:space="preserve"> </w:t>
      </w:r>
      <w:r>
        <w:rPr>
          <w:iCs/>
          <w:i/>
        </w:rPr>
        <w:t xml:space="preserve">Política Nacional de Cambio Climático</w:t>
      </w:r>
      <w:r>
        <w:t xml:space="preserve">.</w:t>
      </w:r>
    </w:p>
    <w:p>
      <w:pPr>
        <w:numPr>
          <w:ilvl w:val="0"/>
          <w:numId w:val="1003"/>
        </w:numPr>
        <w:pStyle w:val="Compact"/>
      </w:pPr>
      <w:r>
        <w:t xml:space="preserve">Universidad Autónoma Metropolitana. (2023).</w:t>
      </w:r>
      <w:r>
        <w:t xml:space="preserve"> </w:t>
      </w:r>
      <w:r>
        <w:rPr>
          <w:iCs/>
          <w:i/>
        </w:rPr>
        <w:t xml:space="preserve">Silabo del Programa de Ingeniería Química</w:t>
      </w:r>
      <w:r>
        <w:t xml:space="preserve">.</w:t>
      </w:r>
    </w:p>
    <w:bookmarkEnd w:id="27"/>
    <w:bookmarkStart w:id="28" w:name="annexes"/>
    <w:p>
      <w:pPr>
        <w:pStyle w:val="Heading2"/>
      </w:pPr>
      <w:r>
        <w:t xml:space="preserve">Annexes (Anexos)</w:t>
      </w:r>
    </w:p>
    <w:p>
      <w:pPr>
        <w:pStyle w:val="FirstParagraph"/>
      </w:pPr>
      <w:r>
        <w:rPr>
          <w:bCs/>
          <w:b/>
        </w:rPr>
        <w:t xml:space="preserve">Anexo 1:</w:t>
      </w:r>
      <w:r>
        <w:t xml:space="preserve"> </w:t>
      </w:r>
      <w:r>
        <w:t xml:space="preserve">Case Study – Anaerobic Digestion at La Cienega Wastewater Plant</w:t>
      </w:r>
      <w:r>
        <w:br/>
      </w:r>
      <w:r>
        <w:rPr>
          <w:bCs/>
          <w:b/>
        </w:rPr>
        <w:t xml:space="preserve">Anexo 2:</w:t>
      </w:r>
      <w:r>
        <w:t xml:space="preserve"> </w:t>
      </w:r>
      <w:r>
        <w:t xml:space="preserve">Interview Transcript – Chemical Engineer from INEGI</w:t>
      </w:r>
      <w:r>
        <w:br/>
      </w:r>
      <w:r>
        <w:rPr>
          <w:bCs/>
          <w:b/>
        </w:rPr>
        <w:t xml:space="preserve">Anexo 3:</w:t>
      </w:r>
      <w:r>
        <w:t xml:space="preserve"> </w:t>
      </w:r>
      <w:r>
        <w:t xml:space="preserve">Diagrams of Air Quality Sensor Prototypes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Chemical Engineers in Sustainable Development for Mexico City</dc:title>
  <dc:creator/>
  <dc:language>en</dc:language>
  <cp:keywords/>
  <dcterms:created xsi:type="dcterms:W3CDTF">2026-06-12T12:43:34Z</dcterms:created>
  <dcterms:modified xsi:type="dcterms:W3CDTF">2026-06-12T12:43:34Z</dcterms:modified>
</cp:coreProperties>
</file>

<file path=docProps/custom.xml><?xml version="1.0" encoding="utf-8"?>
<Properties xmlns="http://schemas.openxmlformats.org/officeDocument/2006/custom-properties" xmlns:vt="http://schemas.openxmlformats.org/officeDocument/2006/docPropsVTypes"/>
</file>