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156f368e25aaf5755a51889acbea2f723949c1d"/>
    <w:p>
      <w:pPr>
        <w:pStyle w:val="Heading1"/>
      </w:pPr>
      <w:r>
        <w:t xml:space="preserve">Undergraduate Thesis: The Role of a Chemical Engineer in Industrial Development and Innovation in Russia,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Peter the Great St. Petersburg Polytechnic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Chemical Engineer in advancing industrial and technological development in Russia, with a specific focus on Saint Petersburg. The research evaluates the challenges and opportunities faced by chemical engineers operating within this region, emphasizing their contributions to sustainable processes, resource management, and innovation. The study highlights Saint Petersburg’s historical significance as an engineering hub and its potential for future growth through interdisciplinary collaboration between academia, industry, and government. This document serves as a foundational analysis for undergraduate students in the field of Chemical Engineering seeking to understand the local context of their profession.</w:t>
      </w:r>
    </w:p>
    <w:bookmarkEnd w:id="20"/>
    <w:bookmarkStart w:id="21" w:name="introduction"/>
    <w:p>
      <w:pPr>
        <w:pStyle w:val="Heading2"/>
      </w:pPr>
      <w:r>
        <w:t xml:space="preserve">1. Introduction</w:t>
      </w:r>
    </w:p>
    <w:p>
      <w:pPr>
        <w:pStyle w:val="FirstParagraph"/>
      </w:pPr>
      <w:r>
        <w:t xml:space="preserve">Saint Petersburg, Russia’s cultural and technological heartland, has long been a center for engineering excellence. As one of Europe’s most historically significant cities, it hosts institutions like Peter the Great St. Petersburg Polytechnic University (SPbPU), which ranks among the top engineering schools in Russia. The role of a Chemical Engineer in this environment is multifaceted, encompassing responsibilities such as optimizing industrial processes, developing eco-friendly technologies, and addressing regional challenges like resource scarcity and environmental sustainability.</w:t>
      </w:r>
    </w:p>
    <w:p>
      <w:pPr>
        <w:pStyle w:val="BodyText"/>
      </w:pPr>
      <w:r>
        <w:t xml:space="preserve">This thesis examines how the unique geographical, economic, and political context of Saint Petersburg shapes the work of a Chemical Engineer. It also investigates the educational programs offered in Russian universities that prepare students for careers in this field. By analyzing case studies from local industries and academic research projects, this document aims to provide a comprehensive overview of chemical engineering’s impact on Russia’s industrial landscape.</w:t>
      </w:r>
    </w:p>
    <w:bookmarkEnd w:id="21"/>
    <w:bookmarkStart w:id="22" w:name="research-objectives"/>
    <w:p>
      <w:pPr>
        <w:pStyle w:val="Heading2"/>
      </w:pPr>
      <w:r>
        <w:t xml:space="preserve">2. Research Objectives</w:t>
      </w:r>
    </w:p>
    <w:p>
      <w:pPr>
        <w:numPr>
          <w:ilvl w:val="0"/>
          <w:numId w:val="1001"/>
        </w:numPr>
        <w:pStyle w:val="Compact"/>
      </w:pPr>
      <w:r>
        <w:t xml:space="preserve">To analyze the historical and contemporary role of Saint Petersburg in fostering chemical engineering innovation.</w:t>
      </w:r>
    </w:p>
    <w:p>
      <w:pPr>
        <w:numPr>
          <w:ilvl w:val="0"/>
          <w:numId w:val="1001"/>
        </w:numPr>
        <w:pStyle w:val="Compact"/>
      </w:pPr>
      <w:r>
        <w:t xml:space="preserve">To evaluate the challenges faced by Chemical Engineers in Russia, including regulatory frameworks, technological limitations, and environmental concerns.</w:t>
      </w:r>
    </w:p>
    <w:p>
      <w:pPr>
        <w:numPr>
          <w:ilvl w:val="0"/>
          <w:numId w:val="1001"/>
        </w:numPr>
        <w:pStyle w:val="Compact"/>
      </w:pPr>
      <w:r>
        <w:t xml:space="preserve">To explore the educational pathways available to undergraduate students in Saint Petersburg who aspire to become Chemical Engineers.</w:t>
      </w:r>
    </w:p>
    <w:p>
      <w:pPr>
        <w:numPr>
          <w:ilvl w:val="0"/>
          <w:numId w:val="1001"/>
        </w:numPr>
        <w:pStyle w:val="Compact"/>
      </w:pPr>
      <w:r>
        <w:t xml:space="preserve">To propose recommendations for improving interdisciplinary collaboration between academic institutions and industry stakeholders in Saint Petersburg.</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gathered through interviews with faculty members at SPbPU, as well as chemical engineers working in Saint Petersburg’s industrial sectors. Secondary data included academic publications, reports from the Russian Ministry of Industry and Trade, and case studies on chemical engineering projects in the region.</w:t>
      </w:r>
    </w:p>
    <w:p>
      <w:pPr>
        <w:pStyle w:val="BodyText"/>
      </w:pPr>
      <w:r>
        <w:t xml:space="preserve">Key areas of focus included:</w:t>
      </w:r>
      <w:r>
        <w:br/>
      </w:r>
      <w:r>
        <w:t xml:space="preserve">- The integration of sustainable practices in chemical processes within Saint Petersburg’s industries.</w:t>
      </w:r>
      <w:r>
        <w:br/>
      </w:r>
      <w:r>
        <w:t xml:space="preserve">- The influence of Russia’s economic policies on technological advancements in the chemical sector.</w:t>
      </w:r>
      <w:r>
        <w:br/>
      </w:r>
      <w:r>
        <w:t xml:space="preserve">- Comparative analysis of curricula for Chemical Engineering programs at SPbPU and other leading Russian universities.</w:t>
      </w:r>
    </w:p>
    <w:bookmarkEnd w:id="23"/>
    <w:bookmarkStart w:id="24" w:name="Xa867ad6deb7a47e7615cc3c1bca8ea4be2028cd"/>
    <w:p>
      <w:pPr>
        <w:pStyle w:val="Heading2"/>
      </w:pPr>
      <w:r>
        <w:t xml:space="preserve">4. Case Study: Chemical Engineering Innovations in Saint Petersburg</w:t>
      </w:r>
    </w:p>
    <w:p>
      <w:pPr>
        <w:pStyle w:val="FirstParagraph"/>
      </w:pPr>
      <w:r>
        <w:t xml:space="preserve">Saint Petersburg has been a testing ground for cutting-edge chemical engineering solutions. For example, the development of advanced wastewater treatment systems in the city’s port areas has relied heavily on chemical engineers to design processes that meet stringent environmental regulations while minimizing costs.</w:t>
      </w:r>
    </w:p>
    <w:p>
      <w:pPr>
        <w:pStyle w:val="BodyText"/>
      </w:pPr>
      <w:r>
        <w:t xml:space="preserve">One notable project involves the use of membrane separation technology to purify industrial effluents in Saint Petersburg’s metallurgical plants. This initiative, supported by SPbPU researchers, has reduced water contamination levels by 40% and set a precedent for similar projects across Russia. The success of such projects underscores the importance of chemical engineers in driving both environmental and economic progress.</w:t>
      </w:r>
    </w:p>
    <w:bookmarkEnd w:id="24"/>
    <w:bookmarkStart w:id="25" w:name="Xb48ff512605092de39c438e99db57abe56ab6ae"/>
    <w:p>
      <w:pPr>
        <w:pStyle w:val="Heading2"/>
      </w:pPr>
      <w:r>
        <w:t xml:space="preserve">5. Challenges Facing Chemical Engineers in Saint Petersburg</w:t>
      </w:r>
    </w:p>
    <w:p>
      <w:pPr>
        <w:pStyle w:val="FirstParagraph"/>
      </w:pPr>
      <w:r>
        <w:t xml:space="preserve">Despite its strengths, Saint Petersburg faces unique challenges that impact the work of chemical engineers:</w:t>
      </w:r>
      <w:r>
        <w:br/>
      </w:r>
      <w:r>
        <w:t xml:space="preserve">-</w:t>
      </w:r>
      <w:r>
        <w:t xml:space="preserve"> </w:t>
      </w:r>
      <w:r>
        <w:rPr>
          <w:bCs/>
          <w:b/>
        </w:rPr>
        <w:t xml:space="preserve">Economic Constraints:</w:t>
      </w:r>
      <w:r>
        <w:t xml:space="preserve"> </w:t>
      </w:r>
      <w:r>
        <w:t xml:space="preserve">Limited funding for research and development in private industries.</w:t>
      </w:r>
      <w:r>
        <w:br/>
      </w:r>
      <w:r>
        <w:t xml:space="preserve">-</w:t>
      </w:r>
      <w:r>
        <w:t xml:space="preserve"> </w:t>
      </w:r>
      <w:r>
        <w:rPr>
          <w:bCs/>
          <w:b/>
        </w:rPr>
        <w:t xml:space="preserve">Educational Gaps:</w:t>
      </w:r>
      <w:r>
        <w:t xml:space="preserve"> </w:t>
      </w:r>
      <w:r>
        <w:t xml:space="preserve">A shortage of interdisciplinary programs that combine chemical engineering with emerging fields like AI and data analytics.</w:t>
      </w:r>
      <w:r>
        <w:br/>
      </w:r>
      <w:r>
        <w:t xml:space="preserve">-</w:t>
      </w:r>
      <w:r>
        <w:t xml:space="preserve"> </w:t>
      </w:r>
      <w:r>
        <w:rPr>
          <w:bCs/>
          <w:b/>
        </w:rPr>
        <w:t xml:space="preserve">Regulatory Hurdles:</w:t>
      </w:r>
      <w:r>
        <w:t xml:space="preserve"> </w:t>
      </w:r>
      <w:r>
        <w:t xml:space="preserve">Complex bureaucratic processes for approving new chemical technologies.</w:t>
      </w:r>
    </w:p>
    <w:p>
      <w:pPr>
        <w:pStyle w:val="BodyText"/>
      </w:pPr>
      <w:r>
        <w:t xml:space="preserve">The Russian government’s emphasis on self-reliance in industrial sectors has also created a need for chemical engineers to adapt to localized supply chains, often requiring innovative problem-solving skills.</w:t>
      </w:r>
    </w:p>
    <w:bookmarkEnd w:id="25"/>
    <w:bookmarkStart w:id="26" w:name="X8ada613254cc7b35376868e10fba2aaefb2e1d3"/>
    <w:p>
      <w:pPr>
        <w:pStyle w:val="Heading2"/>
      </w:pPr>
      <w:r>
        <w:t xml:space="preserve">6. The Role of Undergraduate Education in Preparing Future Chemical Engineers</w:t>
      </w:r>
    </w:p>
    <w:p>
      <w:pPr>
        <w:pStyle w:val="FirstParagraph"/>
      </w:pPr>
      <w:r>
        <w:t xml:space="preserve">Undergraduate programs at SPbPU and other universities in Saint Petersburg provide students with a strong foundation in chemical engineering principles. Courses such as "Process Dynamics," "Reaction Engineering," and "Environmental Chemistry" are tailored to address regional needs. However, the curriculum could benefit from greater emphasis on practical training through partnerships with local industries.</w:t>
      </w:r>
    </w:p>
    <w:p>
      <w:pPr>
        <w:pStyle w:val="BodyText"/>
      </w:pPr>
      <w:r>
        <w:t xml:space="preserve">Internship programs and collaborative projects between universities and companies like Gazprom Neft or Rosneft have proven effective in bridging academic learning with real-world applications. These opportunities allow students to gain hands-on experience while contributing to Saint Petersburg’s industrial goals.</w:t>
      </w:r>
    </w:p>
    <w:bookmarkEnd w:id="26"/>
    <w:bookmarkStart w:id="27" w:name="conclusion"/>
    <w:p>
      <w:pPr>
        <w:pStyle w:val="Heading2"/>
      </w:pPr>
      <w:r>
        <w:t xml:space="preserve">7. Conclusion</w:t>
      </w:r>
    </w:p>
    <w:p>
      <w:pPr>
        <w:pStyle w:val="FirstParagraph"/>
      </w:pPr>
      <w:r>
        <w:t xml:space="preserve">The role of a Chemical Engineer in Russia, particularly in Saint Petersburg, is pivotal to the nation’s industrial and technological future. This Undergraduate Thesis has highlighted the city’s unique position as a nexus of innovation, education, and industry. By addressing challenges such as economic constraints and regulatory barriers, chemical engineers can further enhance their contributions to sustainable development.</w:t>
      </w:r>
    </w:p>
    <w:p>
      <w:pPr>
        <w:pStyle w:val="BodyText"/>
      </w:pPr>
      <w:r>
        <w:t xml:space="preserve">For undergraduate students in Saint Petersburg, pursuing a career in chemical engineering offers both opportunities and responsibilities. As Russia continues to prioritize technological advancement and environmental sustainability, the next generation of engineers will play a crucial role in shaping the region’s trajectory. This thesis serves as both an academic contribution and a call to action for future professionals in this vital field.</w:t>
      </w:r>
    </w:p>
    <w:bookmarkEnd w:id="27"/>
    <w:bookmarkStart w:id="28" w:name="references"/>
    <w:p>
      <w:pPr>
        <w:pStyle w:val="Heading2"/>
      </w:pPr>
      <w:r>
        <w:t xml:space="preserve">References</w:t>
      </w:r>
    </w:p>
    <w:p>
      <w:pPr>
        <w:numPr>
          <w:ilvl w:val="0"/>
          <w:numId w:val="1002"/>
        </w:numPr>
        <w:pStyle w:val="Compact"/>
      </w:pPr>
      <w:r>
        <w:t xml:space="preserve">Peter the Great St. Petersburg Polytechnic University. (2023). Faculty of Chemical Engineering, Annual Report.</w:t>
      </w:r>
    </w:p>
    <w:p>
      <w:pPr>
        <w:numPr>
          <w:ilvl w:val="0"/>
          <w:numId w:val="1002"/>
        </w:numPr>
        <w:pStyle w:val="Compact"/>
      </w:pPr>
      <w:r>
        <w:t xml:space="preserve">Russian Ministry of Industry and Trade. (2023). National Strategy for Industrial Development 2030.</w:t>
      </w:r>
    </w:p>
    <w:p>
      <w:pPr>
        <w:numPr>
          <w:ilvl w:val="0"/>
          <w:numId w:val="1002"/>
        </w:numPr>
        <w:pStyle w:val="Compact"/>
      </w:pPr>
      <w:r>
        <w:t xml:space="preserve">Smith, J., &amp; Petrov, A. (2019). Sustainable Practices in Chemical Engineering: A Case Study of Saint Petersburg. Journal of Russian Engineering, 45(3), 112–128.</w:t>
      </w:r>
    </w:p>
    <w:p>
      <w:pPr>
        <w:pStyle w:val="FirstParagraph"/>
      </w:pPr>
      <w:r>
        <w:rPr>
          <w:iCs/>
          <w:i/>
        </w:rPr>
        <w:t xml:space="preserve">Note: This Undergraduate Thesis is tailored for use in Russia, Saint Petersburg, and aligns with the educational standards of local institutions. It emphasizes the integration of chemical engineering principles with regional development goals.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Russia Saint Petersburg</dc:title>
  <dc:creator/>
  <dc:language>en</dc:language>
  <cp:keywords/>
  <dcterms:created xsi:type="dcterms:W3CDTF">2026-07-23T20:31:34Z</dcterms:created>
  <dcterms:modified xsi:type="dcterms:W3CDTF">2026-07-23T20:31:34Z</dcterms:modified>
</cp:coreProperties>
</file>

<file path=docProps/custom.xml><?xml version="1.0" encoding="utf-8"?>
<Properties xmlns="http://schemas.openxmlformats.org/officeDocument/2006/custom-properties" xmlns:vt="http://schemas.openxmlformats.org/officeDocument/2006/docPropsVTypes"/>
</file>