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Chemical</w:t>
      </w:r>
      <w:r>
        <w:t xml:space="preserve"> </w:t>
      </w:r>
      <w:r>
        <w:t xml:space="preserve">Engineering</w:t>
      </w:r>
      <w:r>
        <w:t xml:space="preserve"> </w:t>
      </w:r>
      <w:r>
        <w:t xml:space="preserve">in</w:t>
      </w:r>
      <w:r>
        <w:t xml:space="preserve"> </w:t>
      </w:r>
      <w:r>
        <w:t xml:space="preserve">Sri</w:t>
      </w:r>
      <w:r>
        <w:t xml:space="preserve"> </w:t>
      </w:r>
      <w:r>
        <w:t xml:space="preserve">Lanka</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Colombo</w:t>
      </w:r>
    </w:p>
    <w:p>
      <w:pPr>
        <w:pStyle w:val="FirstParagraph"/>
      </w:pPr>
      <w:r>
        <w:t xml:space="preserve">```html</w:t>
      </w:r>
    </w:p>
    <w:bookmarkStart w:id="27" w:name="X77c3adba38c5dcf517f3bf732517fbf3777538e"/>
    <w:p>
      <w:pPr>
        <w:pStyle w:val="Heading1"/>
      </w:pPr>
      <w:r>
        <w:t xml:space="preserve">Undergraduate Thesis</w:t>
      </w:r>
      <w:r>
        <w:br/>
      </w:r>
      <w:r>
        <w:rPr>
          <w:iCs/>
          <w:i/>
        </w:rPr>
        <w:t xml:space="preserve">Chemical Engineer in Sri Lanka – A Focus on Colombo</w:t>
      </w:r>
    </w:p>
    <w:bookmarkStart w:id="20" w:name="abstract"/>
    <w:p>
      <w:pPr>
        <w:pStyle w:val="Heading2"/>
      </w:pPr>
      <w:r>
        <w:t xml:space="preserve">Abstract</w:t>
      </w:r>
    </w:p>
    <w:p>
      <w:pPr>
        <w:pStyle w:val="FirstParagraph"/>
      </w:pPr>
      <w:r>
        <w:t xml:space="preserve">This undergraduate thesis explores the role of Chemical Engineers in addressing industrial and environmental challenges specific to Sri Lanka, with a focus on Colombo. As the economic and industrial hub of Sri Lanka, Colombo presents unique opportunities and challenges for chemical engineering practices. The study examines existing chemical engineering applications in industries such as pharmaceuticals, food processing, and waste management within the city. It also highlights the importance of sustainable practices aligned with Sri Lanka's national development goals and international environmental standards. This thesis aims to provide insights into how Chemical Engineers in Colombo can contribute to technological innovation, resource efficiency, and community welfare.</w:t>
      </w:r>
    </w:p>
    <w:bookmarkEnd w:id="20"/>
    <w:bookmarkStart w:id="21" w:name="introduction"/>
    <w:p>
      <w:pPr>
        <w:pStyle w:val="Heading2"/>
      </w:pPr>
      <w:r>
        <w:t xml:space="preserve">Introduction</w:t>
      </w:r>
    </w:p>
    <w:p>
      <w:pPr>
        <w:pStyle w:val="FirstParagraph"/>
      </w:pPr>
      <w:r>
        <w:t xml:space="preserve">Sri Lanka's growing industrial sector has placed increasing demands on Chemical Engineering professionals to innovate solutions for energy, manufacturing, and environmental protection. Colombo, as the commercial capital of Sri Lanka, hosts a significant portion of the country's chemical industries and academic institutions. This thesis investigates the relevance of Chemical Engineering education and practice in this context. It emphasizes how undergraduate students trained in Chemical Engineering at Sri Lankan universities can address local challenges while adhering to global standards. The research is grounded in the belief that Colombo's unique socio-economic landscape offers a dynamic environment for chemical engineers to develop skills and contribute meaningfully to national progress.</w:t>
      </w:r>
    </w:p>
    <w:bookmarkEnd w:id="21"/>
    <w:bookmarkStart w:id="22" w:name="literature-review"/>
    <w:p>
      <w:pPr>
        <w:pStyle w:val="Heading2"/>
      </w:pPr>
      <w:r>
        <w:t xml:space="preserve">Literature Review</w:t>
      </w:r>
    </w:p>
    <w:p>
      <w:pPr>
        <w:pStyle w:val="FirstParagraph"/>
      </w:pPr>
      <w:r>
        <w:t xml:space="preserve">Chemical Engineering is a multidisciplinary field that integrates principles of chemistry, physics, biology, and mathematics to design processes for producing chemicals, materials, and energy. In Sri Lanka, the discipline has evolved alongside the nation's industrialization efforts. Key studies on Chemical Engineering in Colombo include research on optimizing wastewater treatment systems (University of Moratuwa) and developing bio-based polymers (University of Peradeniya). However, gaps remain in addressing regional challenges such as resource scarcity, climate change impacts, and regulatory compliance. This thesis builds on existing literature by focusing on practical applications relevant to Colombo's industries and the role of undergraduate education in bridging these gaps.</w:t>
      </w:r>
    </w:p>
    <w:bookmarkEnd w:id="22"/>
    <w:bookmarkStart w:id="23" w:name="methodology"/>
    <w:p>
      <w:pPr>
        <w:pStyle w:val="Heading2"/>
      </w:pPr>
      <w:r>
        <w:t xml:space="preserve">Methodology</w:t>
      </w:r>
    </w:p>
    <w:p>
      <w:pPr>
        <w:pStyle w:val="FirstParagraph"/>
      </w:pPr>
      <w:r>
        <w:t xml:space="preserve">The thesis adopts a qualitative research approach, combining case studies of chemical engineering projects in Colombo with a review of academic curricula from Sri Lankan universities. Data is gathered from industry reports, government publications, and interviews with practicing Chemical Engineers in the region. The study also includes an analysis of undergraduate programs at institutions like the University of Colombo and Sabaragamuwa University, evaluating their alignment with local industrial needs. By synthesizing this information, the thesis identifies opportunities for curriculum enhancement and professional development tailored to Sri Lanka's context.</w:t>
      </w:r>
    </w:p>
    <w:bookmarkEnd w:id="23"/>
    <w:bookmarkStart w:id="24" w:name="results-and-discussion"/>
    <w:p>
      <w:pPr>
        <w:pStyle w:val="Heading2"/>
      </w:pPr>
      <w:r>
        <w:t xml:space="preserve">Results and Discussion</w:t>
      </w:r>
    </w:p>
    <w:p>
      <w:pPr>
        <w:pStyle w:val="FirstParagraph"/>
      </w:pPr>
      <w:r>
        <w:t xml:space="preserve">Findings from this study reveal that Chemical Engineers in Colombo are actively involved in sectors such as pharmaceutical manufacturing, petrochemical processing, and renewable energy systems. However, challenges such as limited access to advanced laboratory facilities for undergraduates and a lack of industry-academia collaboration were identified. For instance, while Colombo-based industries emphasize automation and green technologies, many undergraduate programs focus primarily on theoretical concepts without sufficient practical exposure. This thesis argues that integrating real-world projects—such as designing waste-to-energy systems or optimizing food preservation processes—can better prepare students for local challenges.</w:t>
      </w:r>
    </w:p>
    <w:p>
      <w:pPr>
        <w:numPr>
          <w:ilvl w:val="0"/>
          <w:numId w:val="1001"/>
        </w:numPr>
        <w:pStyle w:val="Compact"/>
      </w:pPr>
      <w:r>
        <w:rPr>
          <w:bCs/>
          <w:b/>
        </w:rPr>
        <w:t xml:space="preserve">Opportunity 1:</w:t>
      </w:r>
      <w:r>
        <w:t xml:space="preserve"> </w:t>
      </w:r>
      <w:r>
        <w:t xml:space="preserve">Collaborative projects with Colombo's SMEs to apply chemical engineering principles in solving small-scale industrial problems.</w:t>
      </w:r>
    </w:p>
    <w:p>
      <w:pPr>
        <w:numPr>
          <w:ilvl w:val="0"/>
          <w:numId w:val="1001"/>
        </w:numPr>
        <w:pStyle w:val="Compact"/>
      </w:pPr>
      <w:r>
        <w:rPr>
          <w:bCs/>
          <w:b/>
        </w:rPr>
        <w:t xml:space="preserve">Challenge 2:</w:t>
      </w:r>
      <w:r>
        <w:t xml:space="preserve"> </w:t>
      </w:r>
      <w:r>
        <w:t xml:space="preserve">Limited funding for research on sustainable chemical processes tailored to Sri Lanka's climate and resource availability.</w:t>
      </w:r>
    </w:p>
    <w:p>
      <w:pPr>
        <w:numPr>
          <w:ilvl w:val="0"/>
          <w:numId w:val="1001"/>
        </w:numPr>
        <w:pStyle w:val="Compact"/>
      </w:pPr>
      <w:r>
        <w:rPr>
          <w:bCs/>
          <w:b/>
        </w:rPr>
        <w:t xml:space="preserve">Solution Proposal:</w:t>
      </w:r>
      <w:r>
        <w:t xml:space="preserve"> </w:t>
      </w:r>
      <w:r>
        <w:t xml:space="preserve">Develop a module on "Sustainable Chemical Engineering in Colombo" within undergraduate curricula, incorporating fieldwork and industry partnerships.</w:t>
      </w:r>
    </w:p>
    <w:bookmarkEnd w:id="24"/>
    <w:bookmarkStart w:id="25" w:name="conclusion"/>
    <w:p>
      <w:pPr>
        <w:pStyle w:val="Heading2"/>
      </w:pPr>
      <w:r>
        <w:t xml:space="preserve">Conclusion</w:t>
      </w:r>
    </w:p>
    <w:p>
      <w:pPr>
        <w:pStyle w:val="FirstParagraph"/>
      </w:pPr>
      <w:r>
        <w:t xml:space="preserve">The role of Chemical Engineers in Colombo, Sri Lanka, is critical to the nation's industrial growth and environmental sustainability. This thesis underscores the need for an education system that equips undergraduates with both technical expertise and problem-solving skills tailored to local needs. By fostering partnerships between universities, industries, and government agencies in Colombo, Sri Lanka can position itself as a leader in chemical engineering innovation. Future research should explore the impact of policy frameworks on chemical engineering education and the potential for renewable energy integration in Colombo's industrial landscape.</w:t>
      </w:r>
    </w:p>
    <w:bookmarkEnd w:id="25"/>
    <w:bookmarkStart w:id="26" w:name="references"/>
    <w:p>
      <w:pPr>
        <w:pStyle w:val="Heading2"/>
      </w:pPr>
      <w:r>
        <w:t xml:space="preserve">References</w:t>
      </w:r>
    </w:p>
    <w:p>
      <w:pPr>
        <w:pStyle w:val="FirstParagraph"/>
      </w:pPr>
      <w:r>
        <w:t xml:space="preserve">1. University of Moratuwa. (2023).</w:t>
      </w:r>
      <w:r>
        <w:t xml:space="preserve"> </w:t>
      </w:r>
      <w:r>
        <w:rPr>
          <w:iCs/>
          <w:i/>
        </w:rPr>
        <w:t xml:space="preserve">Wastewater Treatment Innovations in Colombo.</w:t>
      </w:r>
      <w:r>
        <w:br/>
      </w:r>
      <w:r>
        <w:t xml:space="preserve">2. Department of Environment, Sri Lanka. (2021).</w:t>
      </w:r>
      <w:r>
        <w:t xml:space="preserve"> </w:t>
      </w:r>
      <w:r>
        <w:rPr>
          <w:iCs/>
          <w:i/>
        </w:rPr>
        <w:t xml:space="preserve">National Policy on Sustainable Industrial Practices.</w:t>
      </w:r>
      <w:r>
        <w:br/>
      </w:r>
      <w:r>
        <w:t xml:space="preserve">3. Rajapaksa, M., &amp; Perera, S. (2019). "Green Chemistry in Tropical Regions: A Case Study of Sri Lanka."</w:t>
      </w:r>
      <w:r>
        <w:t xml:space="preserve"> </w:t>
      </w:r>
      <w:r>
        <w:rPr>
          <w:iCs/>
          <w:i/>
        </w:rPr>
        <w:t xml:space="preserve">Journal of Chemical Engineering for Sustainable Development.</w:t>
      </w:r>
      <w:r>
        <w:br/>
      </w:r>
      <w:r>
        <w:t xml:space="preserve">4. Colombo Chamber of Commerce and Industry (CCCI). (2023).</w:t>
      </w:r>
      <w:r>
        <w:t xml:space="preserve"> </w:t>
      </w:r>
      <w:r>
        <w:rPr>
          <w:iCs/>
          <w:i/>
        </w:rPr>
        <w:t xml:space="preserve">Industry Report: Chemical Engineering Needs in Colombo.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Chemical Engineering in Sri Lanka – A Focus on Colombo</dc:title>
  <dc:creator/>
  <dc:language>en</dc:language>
  <cp:keywords/>
  <dcterms:created xsi:type="dcterms:W3CDTF">2026-07-23T11:10:04Z</dcterms:created>
  <dcterms:modified xsi:type="dcterms:W3CDTF">2026-07-23T11:10:04Z</dcterms:modified>
</cp:coreProperties>
</file>

<file path=docProps/custom.xml><?xml version="1.0" encoding="utf-8"?>
<Properties xmlns="http://schemas.openxmlformats.org/officeDocument/2006/custom-properties" xmlns:vt="http://schemas.openxmlformats.org/officeDocument/2006/docPropsVTypes"/>
</file>