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c36fba3e43219cce3781cfef6805413cb087f4d"/>
    <w:p>
      <w:pPr>
        <w:pStyle w:val="Heading1"/>
      </w:pPr>
      <w:r>
        <w:t xml:space="preserve">Undergraduate Thesis: The Role of Chemical Engineers in Sustainable Development for Tanzania, Dar es Salaam</w:t>
      </w:r>
    </w:p>
    <w:bookmarkStart w:id="20" w:name="abstract"/>
    <w:p>
      <w:pPr>
        <w:pStyle w:val="Heading2"/>
      </w:pPr>
      <w:r>
        <w:t xml:space="preserve">Abstract</w:t>
      </w:r>
    </w:p>
    <w:p>
      <w:pPr>
        <w:pStyle w:val="FirstParagraph"/>
      </w:pPr>
      <w:r>
        <w:t xml:space="preserve">This undergraduate thesis explores the critical role of</w:t>
      </w:r>
      <w:r>
        <w:t xml:space="preserve"> </w:t>
      </w:r>
      <w:r>
        <w:rPr>
          <w:bCs/>
          <w:b/>
        </w:rPr>
        <w:t xml:space="preserve">Chemical Engineers</w:t>
      </w:r>
      <w:r>
        <w:t xml:space="preserve"> </w:t>
      </w:r>
      <w:r>
        <w:t xml:space="preserve">in addressing environmental and industrial challenges in</w:t>
      </w:r>
      <w:r>
        <w:t xml:space="preserve"> </w:t>
      </w:r>
      <w:r>
        <w:rPr>
          <w:bCs/>
          <w:b/>
        </w:rPr>
        <w:t xml:space="preserve">Tanzania Dar es Salaam</w:t>
      </w:r>
      <w:r>
        <w:t xml:space="preserve">. As a rapidly growing urban center, Dar es Salaam faces significant pressure from industrialization, waste management issues, and energy shortages. This document evaluates how Chemical Engineers can contribute to sustainable development through innovative solutions tailored to the unique socio-economic and environmental conditions of Tanzania. By analyzing case studies, policy frameworks, and practical applications in the region, this thesis highlights the importance of interdisciplinary collaboration between academia, industry, and government stakeholders to ensure equitable growth.</w:t>
      </w:r>
    </w:p>
    <w:bookmarkEnd w:id="20"/>
    <w:bookmarkStart w:id="21" w:name="introduction"/>
    <w:p>
      <w:pPr>
        <w:pStyle w:val="Heading2"/>
      </w:pPr>
      <w:r>
        <w:t xml:space="preserve">Introduction</w:t>
      </w:r>
    </w:p>
    <w:p>
      <w:pPr>
        <w:pStyle w:val="FirstParagraph"/>
      </w:pPr>
      <w:r>
        <w:rPr>
          <w:bCs/>
          <w:b/>
        </w:rPr>
        <w:t xml:space="preserve">Tanzania Dar es Salaam</w:t>
      </w:r>
      <w:r>
        <w:t xml:space="preserve"> </w:t>
      </w:r>
      <w:r>
        <w:t xml:space="preserve">is not only the political and economic hub of Tanzania but also a microcosm of challenges faced by developing nations in balancing industrial progress with environmental stewardship. The city's population has surged, leading to increased demand for energy, clean water, and waste management solutions.</w:t>
      </w:r>
      <w:r>
        <w:t xml:space="preserve"> </w:t>
      </w:r>
      <w:r>
        <w:rPr>
          <w:bCs/>
          <w:b/>
        </w:rPr>
        <w:t xml:space="preserve">Chemical Engineers</w:t>
      </w:r>
      <w:r>
        <w:t xml:space="preserve">, as specialists in the design and optimization of chemical processes and systems, are uniquely positioned to address these challenges. This thesis investigates how their expertise can be leveraged to meet Tanzania’s developmental goals while ensuring sustainability.</w:t>
      </w:r>
    </w:p>
    <w:p>
      <w:pPr>
        <w:pStyle w:val="BodyText"/>
      </w:pPr>
      <w:r>
        <w:t xml:space="preserve">The research is framed within the context of Tanzania's Vision 2025, which emphasizes industrialization and environmental protection. The focus on Dar es Salaam arises from its status as a coastal metropolis with limited infrastructure to manage chemical waste, industrial effluents, and energy inefficiencies. The thesis aims to bridge theoretical knowledge in Chemical Engineering with practical applications relevant to the region.</w:t>
      </w:r>
    </w:p>
    <w:bookmarkEnd w:id="21"/>
    <w:bookmarkStart w:id="22" w:name="literature-review"/>
    <w:p>
      <w:pPr>
        <w:pStyle w:val="Heading2"/>
      </w:pPr>
      <w:r>
        <w:t xml:space="preserve">Literature Review</w:t>
      </w:r>
    </w:p>
    <w:p>
      <w:pPr>
        <w:pStyle w:val="FirstParagraph"/>
      </w:pPr>
      <w:r>
        <w:t xml:space="preserve">Chemical Engineering is a multidisciplinary field that integrates principles of chemistry, physics, and biology with engineering practices. In developing countries like Tanzania, its applications are often constrained by resource limitations and policy gaps. However, studies have shown that Chemical Engineers can drive innovation in waste-to-energy systems (e.g., converting municipal solid waste into biogas) and water purification technologies using locally available materials.</w:t>
      </w:r>
    </w:p>
    <w:p>
      <w:pPr>
        <w:pStyle w:val="BodyText"/>
      </w:pPr>
      <w:r>
        <w:t xml:space="preserve">In Dar es Salaam, research by the University of Dar es Salaam’s Department of Chemical Engineering has identified key areas for intervention, such as improving wastewater treatment from textile industries and reducing plastic pollution in coastal zones. These findings align with global trends emphasizing circular economy principles and green chemistry.</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and case studies. Data was collected from academic journals, reports by the Tanzanian Ministry of Energy and Mineral Resources, and interviews with practicing</w:t>
      </w:r>
      <w:r>
        <w:t xml:space="preserve"> </w:t>
      </w:r>
      <w:r>
        <w:rPr>
          <w:bCs/>
          <w:b/>
        </w:rPr>
        <w:t xml:space="preserve">Chemical Engineers</w:t>
      </w:r>
      <w:r>
        <w:t xml:space="preserve"> </w:t>
      </w:r>
      <w:r>
        <w:t xml:space="preserve">in Dar es Salaam. The methodology also includes a review of Tanzania’s environmental policies, such as the National Environmental Management Act (NEMA), to assess their alignment with Chemical Engineering solutions.</w:t>
      </w:r>
    </w:p>
    <w:p>
      <w:pPr>
        <w:pStyle w:val="BodyText"/>
      </w:pPr>
      <w:r>
        <w:t xml:space="preserve">Cases examined include the implementation of biogas digesters in rural areas near Dar es Salaam and the use of membrane filtration technology for desalination projects. The analysis evaluates the feasibility, cost-effectiveness, and scalability of these initiatives within Tanzania’s economic framework.</w:t>
      </w:r>
    </w:p>
    <w:bookmarkEnd w:id="23"/>
    <w:bookmarkStart w:id="24" w:name="results-and-discussion"/>
    <w:p>
      <w:pPr>
        <w:pStyle w:val="Heading2"/>
      </w:pPr>
      <w:r>
        <w:t xml:space="preserve">Results and Discussion</w:t>
      </w:r>
    </w:p>
    <w:p>
      <w:pPr>
        <w:pStyle w:val="FirstParagraph"/>
      </w:pPr>
      <w:r>
        <w:t xml:space="preserve">The findings reveal that</w:t>
      </w:r>
      <w:r>
        <w:t xml:space="preserve"> </w:t>
      </w:r>
      <w:r>
        <w:rPr>
          <w:bCs/>
          <w:b/>
        </w:rPr>
        <w:t xml:space="preserve">Chemical Engineers</w:t>
      </w:r>
      <w:r>
        <w:t xml:space="preserve"> </w:t>
      </w:r>
      <w:r>
        <w:t xml:space="preserve">in Dar es Salaam are actively involved in addressing localized challenges. For instance, a collaborative project between the University of Dar es Salaam and a private firm developed an affordable water purification system using activated carbon derived from coconut shells—a resource abundant in Tanzania. This innovation has improved access to clean water for over 10,000 residents while reducing reliance on imported materials.</w:t>
      </w:r>
    </w:p>
    <w:p>
      <w:pPr>
        <w:pStyle w:val="BodyText"/>
      </w:pPr>
      <w:r>
        <w:t xml:space="preserve">However, several barriers persist. Limited funding for research and development, a shortage of specialized equipment in Tanzanian universities, and weak public-private partnerships hinder the widespread adoption of Chemical Engineering solutions. Furthermore, the lack of regulatory enforcement in industrial zones allows untreated effluents to contaminate water bodies near Dar es Salaam.</w:t>
      </w:r>
    </w:p>
    <w:p>
      <w:pPr>
        <w:pStyle w:val="BodyText"/>
      </w:pPr>
      <w:r>
        <w:t xml:space="preserve">Recommendations include strengthening ties between academic institutions and local industries to foster innovation hubs. Additionally, the government should prioritize training programs for</w:t>
      </w:r>
      <w:r>
        <w:t xml:space="preserve"> </w:t>
      </w:r>
      <w:r>
        <w:rPr>
          <w:bCs/>
          <w:b/>
        </w:rPr>
        <w:t xml:space="preserve">Chemical Engineers</w:t>
      </w:r>
      <w:r>
        <w:t xml:space="preserve"> </w:t>
      </w:r>
      <w:r>
        <w:t xml:space="preserve">on emerging technologies such as carbon capture and storage (CCS) to mitigate industrial emissions in urban centers.</w:t>
      </w:r>
    </w:p>
    <w:bookmarkEnd w:id="24"/>
    <w:bookmarkStart w:id="25" w:name="X837454e19da3fb918c1d4ed589854f537111e7f"/>
    <w:p>
      <w:pPr>
        <w:pStyle w:val="Heading2"/>
      </w:pPr>
      <w:r>
        <w:t xml:space="preserve">Case Study: Biogas Projects in Dar es Salaam</w:t>
      </w:r>
    </w:p>
    <w:p>
      <w:pPr>
        <w:pStyle w:val="FirstParagraph"/>
      </w:pPr>
      <w:r>
        <w:t xml:space="preserve">A notable example is the Dar es Salaam Biogas Initiative, which trains local communities to construct biogas digesters using organic waste from households and small businesses.</w:t>
      </w:r>
      <w:r>
        <w:t xml:space="preserve"> </w:t>
      </w:r>
      <w:r>
        <w:rPr>
          <w:bCs/>
          <w:b/>
        </w:rPr>
        <w:t xml:space="preserve">Chemical Engineers</w:t>
      </w:r>
      <w:r>
        <w:t xml:space="preserve"> </w:t>
      </w:r>
      <w:r>
        <w:t xml:space="preserve">have optimized the design of these digesters to maximize methane yield while minimizing maintenance costs. This project has reduced reliance on firewood, a leading cause of deforestation in Tanzania’s coastal regions.</w:t>
      </w:r>
    </w:p>
    <w:p>
      <w:pPr>
        <w:pStyle w:val="BodyText"/>
      </w:pPr>
      <w:r>
        <w:t xml:space="preserve">The initiative also highlights the importance of community engagement. By involving local stakeholders in the planning and implementation phases,</w:t>
      </w:r>
      <w:r>
        <w:t xml:space="preserve"> </w:t>
      </w:r>
      <w:r>
        <w:rPr>
          <w:bCs/>
          <w:b/>
        </w:rPr>
        <w:t xml:space="preserve">Chemical Engineers</w:t>
      </w:r>
      <w:r>
        <w:t xml:space="preserve"> </w:t>
      </w:r>
      <w:r>
        <w:t xml:space="preserve">ensure that solutions are culturally appropriate and economically viable for Tanzanian contexts.</w:t>
      </w:r>
    </w:p>
    <w:bookmarkEnd w:id="25"/>
    <w:bookmarkStart w:id="26" w:name="conclusion"/>
    <w:p>
      <w:pPr>
        <w:pStyle w:val="Heading2"/>
      </w:pPr>
      <w:r>
        <w:t xml:space="preserve">Conclusion</w:t>
      </w:r>
    </w:p>
    <w:p>
      <w:pPr>
        <w:pStyle w:val="FirstParagraph"/>
      </w:pPr>
      <w:r>
        <w:t xml:space="preserve">This thesis underscores the vital role of</w:t>
      </w:r>
      <w:r>
        <w:t xml:space="preserve"> </w:t>
      </w:r>
      <w:r>
        <w:rPr>
          <w:bCs/>
          <w:b/>
        </w:rPr>
        <w:t xml:space="preserve">Chemical Engineers</w:t>
      </w:r>
      <w:r>
        <w:t xml:space="preserve"> </w:t>
      </w:r>
      <w:r>
        <w:t xml:space="preserve">in advancing sustainable development in</w:t>
      </w:r>
      <w:r>
        <w:t xml:space="preserve"> </w:t>
      </w:r>
      <w:r>
        <w:rPr>
          <w:bCs/>
          <w:b/>
        </w:rPr>
        <w:t xml:space="preserve">Tanzania Dar es Salaam</w:t>
      </w:r>
      <w:r>
        <w:t xml:space="preserve">. Their expertise is indispensable in addressing challenges such as waste management, energy insecurity, and water scarcity. However, the success of these efforts depends on fostering interdisciplinary collaboration, securing funding for research, and aligning policy frameworks with technical innovations.</w:t>
      </w:r>
    </w:p>
    <w:p>
      <w:pPr>
        <w:pStyle w:val="BodyText"/>
      </w:pPr>
      <w:r>
        <w:t xml:space="preserve">As Tanzania continues to grow into a regional economic powerhouse, the contribution of</w:t>
      </w:r>
      <w:r>
        <w:t xml:space="preserve"> </w:t>
      </w:r>
      <w:r>
        <w:rPr>
          <w:bCs/>
          <w:b/>
        </w:rPr>
        <w:t xml:space="preserve">Chemical Engineers</w:t>
      </w:r>
      <w:r>
        <w:t xml:space="preserve"> </w:t>
      </w:r>
      <w:r>
        <w:t xml:space="preserve">will be pivotal in ensuring that development is both inclusive and environmentally sustainable. This thesis serves as a call to action for academia, industry leaders, and policymakers in Dar es Salaam to prioritize the integration of Chemical Engineering solutions into national strategies.</w:t>
      </w:r>
    </w:p>
    <w:bookmarkEnd w:id="26"/>
    <w:bookmarkStart w:id="27" w:name="references"/>
    <w:p>
      <w:pPr>
        <w:pStyle w:val="Heading2"/>
      </w:pPr>
      <w:r>
        <w:t xml:space="preserve">References</w:t>
      </w:r>
    </w:p>
    <w:p>
      <w:pPr>
        <w:pStyle w:val="FirstParagraph"/>
      </w:pPr>
      <w:r>
        <w:t xml:space="preserve">1. University of Dar es Salaam Department of Chemical Engineering Annual Report (2023).</w:t>
      </w:r>
      <w:r>
        <w:br/>
      </w:r>
      <w:r>
        <w:t xml:space="preserve">2. Tanzanian Ministry of Energy and Mineral Resources, "National Energy Policy," 2017.</w:t>
      </w:r>
      <w:r>
        <w:br/>
      </w:r>
      <w:r>
        <w:t xml:space="preserve">3. Smith, J., &amp; Mwakatembu, R. (2018). "Biogas Technology in East Africa: A Case Study of Dar es Salaam."</w:t>
      </w:r>
      <w:r>
        <w:t xml:space="preserve"> </w:t>
      </w:r>
      <w:r>
        <w:rPr>
          <w:iCs/>
          <w:i/>
        </w:rPr>
        <w:t xml:space="preserve">Journal of Sustainable Development</w:t>
      </w:r>
      <w:r>
        <w:t xml:space="preserve">, 11(4), 56-72.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in Tanzania Dar es Salaam</dc:title>
  <dc:creator/>
  <dc:language>en</dc:language>
  <cp:keywords/>
  <dcterms:created xsi:type="dcterms:W3CDTF">2026-07-23T20:55:58Z</dcterms:created>
  <dcterms:modified xsi:type="dcterms:W3CDTF">2026-07-23T20:55:58Z</dcterms:modified>
</cp:coreProperties>
</file>

<file path=docProps/custom.xml><?xml version="1.0" encoding="utf-8"?>
<Properties xmlns="http://schemas.openxmlformats.org/officeDocument/2006/custom-properties" xmlns:vt="http://schemas.openxmlformats.org/officeDocument/2006/docPropsVTypes"/>
</file>