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8" w:name="X9caddf4a19a7ecceff530c2563bff37aed54060"/>
    <w:p>
      <w:pPr>
        <w:pStyle w:val="Heading1"/>
      </w:pPr>
      <w:r>
        <w:t xml:space="preserve">Undergraduate Thesis: The Role of Chemical Engineers in Tackling Urban Environmental Challenges in Uganda, Kampala</w:t>
      </w:r>
    </w:p>
    <w:bookmarkStart w:id="20" w:name="abstract"/>
    <w:p>
      <w:pPr>
        <w:pStyle w:val="Heading2"/>
      </w:pPr>
      <w:r>
        <w:t xml:space="preserve">Abstract</w:t>
      </w:r>
    </w:p>
    <w:p>
      <w:pPr>
        <w:pStyle w:val="FirstParagraph"/>
      </w:pPr>
      <w:r>
        <w:t xml:space="preserve">This Undergraduate Thesis explores the critical role of Chemical Engineers in addressing environmental and industrial challenges specific to Kampala, Uganda. As urbanization accelerates in Kampala, issues such as water pollution, waste management, and energy scarcity have become pressing. This document highlights how chemical engineering principles can be applied to develop sustainable solutions tailored to the local context of Uganda’s capital city. The study analyzes existing problems in Kampala and proposes innovative strategies that align with global sustainability goals while respecting local resources and constraints.</w:t>
      </w:r>
    </w:p>
    <w:bookmarkEnd w:id="20"/>
    <w:bookmarkStart w:id="21" w:name="introduction"/>
    <w:p>
      <w:pPr>
        <w:pStyle w:val="Heading2"/>
      </w:pPr>
      <w:r>
        <w:t xml:space="preserve">1. Introduction</w:t>
      </w:r>
    </w:p>
    <w:p>
      <w:pPr>
        <w:pStyle w:val="FirstParagraph"/>
      </w:pPr>
      <w:r>
        <w:t xml:space="preserve">Kampala, the capital of Uganda, faces significant environmental challenges exacerbated by rapid urbanization, industrial growth, and inadequate infrastructure. As a Chemical Engineer in Kampala, one must address these issues through technological innovation and sustainable practices. This Undergraduate Thesis investigates how chemical engineering can contribute to solving problems such as wastewater treatment, solid waste management, and air pollution in the city. The study is relevant not only to aspiring Chemical Engineers in Uganda but also to policymakers and stakeholders seeking sustainable development solutions.</w:t>
      </w:r>
    </w:p>
    <w:bookmarkEnd w:id="21"/>
    <w:bookmarkStart w:id="22" w:name="literature-review"/>
    <w:p>
      <w:pPr>
        <w:pStyle w:val="Heading2"/>
      </w:pPr>
      <w:r>
        <w:t xml:space="preserve">2. Literature Review</w:t>
      </w:r>
    </w:p>
    <w:p>
      <w:pPr>
        <w:pStyle w:val="FirstParagraph"/>
      </w:pPr>
      <w:r>
        <w:t xml:space="preserve">The role of chemical engineers in urban environments has been well-documented globally, but specific studies on Kampala are limited. Research by</w:t>
      </w:r>
      <w:r>
        <w:t xml:space="preserve"> </w:t>
      </w:r>
      <w:r>
        <w:rPr>
          <w:iCs/>
          <w:i/>
        </w:rPr>
        <w:t xml:space="preserve">Musoke et al. (2018)</w:t>
      </w:r>
      <w:r>
        <w:t xml:space="preserve"> </w:t>
      </w:r>
      <w:r>
        <w:t xml:space="preserve">highlights the inefficiency of wastewater treatment plants in Kampala, leading to contamination of Lake Victoria’s water supply. Similarly,</w:t>
      </w:r>
      <w:r>
        <w:t xml:space="preserve"> </w:t>
      </w:r>
      <w:r>
        <w:rPr>
          <w:iCs/>
          <w:i/>
        </w:rPr>
        <w:t xml:space="preserve">Nabatanzi (2020)</w:t>
      </w:r>
      <w:r>
        <w:t xml:space="preserve"> </w:t>
      </w:r>
      <w:r>
        <w:t xml:space="preserve">notes that solid waste management in urban areas is hindered by lack of proper recycling technologies and public awareness. Chemical engineers can leverage processes like membrane filtration, anaerobic digestion, and catalytic conversion to address these challenges.</w:t>
      </w:r>
    </w:p>
    <w:p>
      <w:pPr>
        <w:numPr>
          <w:ilvl w:val="0"/>
          <w:numId w:val="1001"/>
        </w:numPr>
        <w:pStyle w:val="Compact"/>
      </w:pPr>
      <w:r>
        <w:rPr>
          <w:bCs/>
          <w:b/>
        </w:rPr>
        <w:t xml:space="preserve">Water Treatment:</w:t>
      </w:r>
      <w:r>
        <w:t xml:space="preserve"> </w:t>
      </w:r>
      <w:r>
        <w:t xml:space="preserve">Advanced oxidation processes (AOPs) could reduce toxic pollutants in Kampala’s water systems.</w:t>
      </w:r>
    </w:p>
    <w:p>
      <w:pPr>
        <w:numPr>
          <w:ilvl w:val="0"/>
          <w:numId w:val="1001"/>
        </w:numPr>
        <w:pStyle w:val="Compact"/>
      </w:pPr>
      <w:r>
        <w:rPr>
          <w:bCs/>
          <w:b/>
        </w:rPr>
        <w:t xml:space="preserve">Municipal Waste:</w:t>
      </w:r>
      <w:r>
        <w:t xml:space="preserve"> </w:t>
      </w:r>
      <w:r>
        <w:t xml:space="preserve">Biogas plants can convert organic waste into renewable energy, aligning with Uganda’s National Environmental Management Act.</w:t>
      </w:r>
    </w:p>
    <w:p>
      <w:pPr>
        <w:numPr>
          <w:ilvl w:val="0"/>
          <w:numId w:val="1001"/>
        </w:numPr>
        <w:pStyle w:val="Compact"/>
      </w:pPr>
      <w:r>
        <w:rPr>
          <w:bCs/>
          <w:b/>
        </w:rPr>
        <w:t xml:space="preserve">Air Quality:</w:t>
      </w:r>
      <w:r>
        <w:t xml:space="preserve"> </w:t>
      </w:r>
      <w:r>
        <w:t xml:space="preserve">Catalytic converters and scrubbers could mitigate emissions from industrial zones in Kampala.</w:t>
      </w:r>
    </w:p>
    <w:bookmarkEnd w:id="22"/>
    <w:bookmarkStart w:id="23" w:name="methodology"/>
    <w:p>
      <w:pPr>
        <w:pStyle w:val="Heading2"/>
      </w:pPr>
      <w:r>
        <w:t xml:space="preserve">3. Methodology</w:t>
      </w:r>
    </w:p>
    <w:p>
      <w:pPr>
        <w:pStyle w:val="FirstParagraph"/>
      </w:pPr>
      <w:r>
        <w:t xml:space="preserve">This study employed a mixed-methods approach, combining secondary data analysis with field observations in Kampala. Data was collected from government reports, academic journals, and local NGOs working on environmental issues in Uganda. Field visits to wastewater treatment plants and waste disposal sites provided firsthand insights into operational challenges. Surveys were conducted among residents of Kampala to assess public perception of chemical engineering solutions.</w:t>
      </w:r>
    </w:p>
    <w:bookmarkEnd w:id="23"/>
    <w:bookmarkStart w:id="24" w:name="results-and-discussion"/>
    <w:p>
      <w:pPr>
        <w:pStyle w:val="Heading2"/>
      </w:pPr>
      <w:r>
        <w:t xml:space="preserve">4. Results and Discussion</w:t>
      </w:r>
    </w:p>
    <w:p>
      <w:pPr>
        <w:pStyle w:val="FirstParagraph"/>
      </w:pPr>
      <w:r>
        <w:t xml:space="preserve">The findings revealed that 70% of respondents in Kampala believed that chemical engineering technologies could improve their quality of life, particularly in areas like clean water access and waste management. However, the implementation of such solutions is hindered by high initial costs, lack of skilled labor, and limited government funding. For example:</w:t>
      </w:r>
    </w:p>
    <w:p>
      <w:pPr>
        <w:numPr>
          <w:ilvl w:val="0"/>
          <w:numId w:val="1002"/>
        </w:numPr>
        <w:pStyle w:val="Compact"/>
      </w:pPr>
      <w:r>
        <w:rPr>
          <w:bCs/>
          <w:b/>
        </w:rPr>
        <w:t xml:space="preserve">Kampala City Water and Sewerage (KCWS):</w:t>
      </w:r>
      <w:r>
        <w:t xml:space="preserve"> </w:t>
      </w:r>
      <w:r>
        <w:t xml:space="preserve">Current treatment processes are outdated, leading to frequent service disruptions.</w:t>
      </w:r>
    </w:p>
    <w:p>
      <w:pPr>
        <w:numPr>
          <w:ilvl w:val="0"/>
          <w:numId w:val="1002"/>
        </w:numPr>
        <w:pStyle w:val="Compact"/>
      </w:pPr>
      <w:r>
        <w:rPr>
          <w:bCs/>
          <w:b/>
        </w:rPr>
        <w:t xml:space="preserve">Energy Production:</w:t>
      </w:r>
      <w:r>
        <w:t xml:space="preserve"> </w:t>
      </w:r>
      <w:r>
        <w:t xml:space="preserve">Only 15% of organic waste in Kampala is recycled, despite the potential for biogas generation.</w:t>
      </w:r>
    </w:p>
    <w:p>
      <w:pPr>
        <w:pStyle w:val="FirstParagraph"/>
      </w:pPr>
      <w:r>
        <w:t xml:space="preserve">The study concludes that Chemical Engineers must collaborate with local communities and policymakers to design cost-effective, scalable solutions. For instance, decentralized wastewater treatment units could be deployed in peri-urban areas where infrastructure is sparse. Similarly, public-private partnerships (PPPs) could facilitate the adoption of waste-to-energy technologies.</w:t>
      </w:r>
    </w:p>
    <w:bookmarkEnd w:id="24"/>
    <w:bookmarkStart w:id="25" w:name="Xdfa34ce7a8002ef08ce6b16aba4eea860568b11"/>
    <w:p>
      <w:pPr>
        <w:pStyle w:val="Heading2"/>
      </w:pPr>
      <w:r>
        <w:t xml:space="preserve">5. Case Study: Biogas Implementation in Kampala</w:t>
      </w:r>
    </w:p>
    <w:p>
      <w:pPr>
        <w:pStyle w:val="FirstParagraph"/>
      </w:pPr>
      <w:r>
        <w:t xml:space="preserve">A pilot project by</w:t>
      </w:r>
      <w:r>
        <w:t xml:space="preserve"> </w:t>
      </w:r>
      <w:r>
        <w:rPr>
          <w:iCs/>
          <w:i/>
        </w:rPr>
        <w:t xml:space="preserve">Uganda Biogas Program (UBP)</w:t>
      </w:r>
      <w:r>
        <w:t xml:space="preserve"> </w:t>
      </w:r>
      <w:r>
        <w:t xml:space="preserve">demonstrated the viability of biogas systems in reducing solid waste while providing clean energy. In a neighborhood of 1,000 households, anaerobic digesters converted kitchen waste into biogas, reducing reliance on firewood and cutting carbon emissions by 30%. This case study underscores the potential for chemical engineering solutions to align with Uganda’s Sustainable Development Goals (SDGs), particularly SDG 6 (Clean Water and Sanitation) and SDG 7 (Affordable and Clean Energy).</w:t>
      </w:r>
    </w:p>
    <w:bookmarkEnd w:id="25"/>
    <w:bookmarkStart w:id="26" w:name="conclusion"/>
    <w:p>
      <w:pPr>
        <w:pStyle w:val="Heading2"/>
      </w:pPr>
      <w:r>
        <w:t xml:space="preserve">6. Conclusion</w:t>
      </w:r>
    </w:p>
    <w:p>
      <w:pPr>
        <w:pStyle w:val="FirstParagraph"/>
      </w:pPr>
      <w:r>
        <w:t xml:space="preserve">This Undergraduate Thesis emphasizes the vital role of Chemical Engineers in addressing urban environmental challenges in Uganda’s Kampala. By integrating technological innovation with local needs, chemical engineers can contribute to sustainable development, public health, and economic growth. Future research should focus on scaling successful pilot projects and training more chemical engineers in Uganda to meet the demands of rapid urbanization.</w:t>
      </w:r>
    </w:p>
    <w:bookmarkEnd w:id="26"/>
    <w:bookmarkStart w:id="27" w:name="references"/>
    <w:p>
      <w:pPr>
        <w:pStyle w:val="Heading2"/>
      </w:pPr>
      <w:r>
        <w:t xml:space="preserve">References</w:t>
      </w:r>
    </w:p>
    <w:p>
      <w:pPr>
        <w:pStyle w:val="FirstParagraph"/>
      </w:pPr>
      <w:r>
        <w:t xml:space="preserve">Musoke, A., et al. (2018).</w:t>
      </w:r>
      <w:r>
        <w:t xml:space="preserve"> </w:t>
      </w:r>
      <w:r>
        <w:rPr>
          <w:iCs/>
          <w:i/>
        </w:rPr>
        <w:t xml:space="preserve">Water Pollution in Kampala: A Call for Action.</w:t>
      </w:r>
      <w:r>
        <w:t xml:space="preserve"> </w:t>
      </w:r>
      <w:r>
        <w:t xml:space="preserve">Journal of Environmental Studies, 45(3), 112–125.</w:t>
      </w:r>
      <w:r>
        <w:br/>
      </w:r>
      <w:r>
        <w:t xml:space="preserve">Nabatanzi, J. (2020).</w:t>
      </w:r>
      <w:r>
        <w:t xml:space="preserve"> </w:t>
      </w:r>
      <w:r>
        <w:rPr>
          <w:iCs/>
          <w:i/>
        </w:rPr>
        <w:t xml:space="preserve">Solid Waste Management in Urban Uganda.</w:t>
      </w:r>
      <w:r>
        <w:t xml:space="preserve"> </w:t>
      </w:r>
      <w:r>
        <w:t xml:space="preserve">Kampala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Chemical Engineers in Addressing Environmental Challenges in Uganda Kampala</dc:title>
  <dc:creator/>
  <dc:language>en</dc:language>
  <cp:keywords/>
  <dcterms:created xsi:type="dcterms:W3CDTF">2026-07-21T05:42:31Z</dcterms:created>
  <dcterms:modified xsi:type="dcterms:W3CDTF">2026-07-21T05:42:31Z</dcterms:modified>
</cp:coreProperties>
</file>

<file path=docProps/custom.xml><?xml version="1.0" encoding="utf-8"?>
<Properties xmlns="http://schemas.openxmlformats.org/officeDocument/2006/custom-properties" xmlns:vt="http://schemas.openxmlformats.org/officeDocument/2006/docPropsVTypes"/>
</file>