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Venezuela</w:t>
      </w:r>
      <w:r>
        <w:t xml:space="preserve"> </w:t>
      </w:r>
      <w:r>
        <w:t xml:space="preserve">-</w:t>
      </w:r>
      <w:r>
        <w:t xml:space="preserve"> </w:t>
      </w:r>
      <w:r>
        <w:t xml:space="preserve">Caracas</w:t>
      </w:r>
    </w:p>
    <w:bookmarkStart w:id="29" w:name="X7c1e6d66e1aa3f25ca207195671d85e434654b7"/>
    <w:p>
      <w:pPr>
        <w:pStyle w:val="Heading1"/>
      </w:pPr>
      <w:r>
        <w:t xml:space="preserve">Undergraduate Thesis: Chemical Engineer in Venezuela - Caracas</w:t>
      </w:r>
    </w:p>
    <w:bookmarkStart w:id="21" w:name="by-your-name"/>
    <w:p>
      <w:pPr>
        <w:pStyle w:val="Heading2"/>
      </w:pPr>
      <w:r>
        <w:t xml:space="preserve">By [Your Name]</w:t>
      </w:r>
    </w:p>
    <w:bookmarkStart w:id="20" w:name="Xaf2c7714c165c2bbae65900e358dd09242848a6"/>
    <w:p>
      <w:pPr>
        <w:pStyle w:val="Heading3"/>
      </w:pPr>
      <w:r>
        <w:t xml:space="preserve">Faculty of Engineering, Universidad Central de Venezuela (UCV), Caracas, Venezuela</w:t>
      </w:r>
    </w:p>
    <w:p>
      <w:pPr>
        <w:pStyle w:val="FirstParagraph"/>
      </w:pPr>
      <w:r>
        <w:rPr>
          <w:bCs/>
          <w:b/>
        </w:rPr>
        <w:t xml:space="preserve">Date:</w:t>
      </w:r>
      <w:r>
        <w:t xml:space="preserve"> </w:t>
      </w:r>
      <w:r>
        <w:t xml:space="preserve">[Insert Date]</w:t>
      </w:r>
    </w:p>
    <w:p>
      <w:r>
        <w:pict>
          <v:rect style="width:0;height:1.5pt" o:hralign="center" o:hrstd="t" o:hr="t"/>
        </w:pict>
      </w:r>
    </w:p>
    <w:bookmarkEnd w:id="20"/>
    <w:bookmarkEnd w:id="21"/>
    <w:bookmarkStart w:id="22" w:name="abstract"/>
    <w:p>
      <w:pPr>
        <w:pStyle w:val="Heading2"/>
      </w:pPr>
      <w:r>
        <w:t xml:space="preserve">Abstract</w:t>
      </w:r>
    </w:p>
    <w:p>
      <w:pPr>
        <w:pStyle w:val="FirstParagraph"/>
      </w:pPr>
      <w:r>
        <w:t xml:space="preserve">This Undergraduate Thesis explores the role and challenges of a Chemical Engineer in the context of Venezuela, with a focus on Caracas. Given the country’s historical dependence on hydrocarbon resources and its socio-economic complexities, this work evaluates how chemical engineering principles can contribute to sustainable development, industrial innovation, and environmental protection in Caracas. The study combines theoretical analysis with practical applications relevant to local industries and academic institutions in the region.</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Venezuela’s economy has long been shaped by its vast oil reserves, making Caracas a central hub for energy-related industries. However, the volatility of global oil prices and internal economic crises have prompted a growing need for diversification into other sectors, including chemical engineering. As an essential discipline in industrial processes, environmental management, and resource optimization, chemical engineering plays a critical role in addressing Venezuela’s current challenges.</w:t>
      </w:r>
    </w:p>
    <w:p>
      <w:pPr>
        <w:pStyle w:val="BodyText"/>
      </w:pPr>
      <w:r>
        <w:t xml:space="preserve">This thesis aims to highlight the relevance of Chemical Engineers in Caracas by analyzing their contributions to local industries such as petrochemicals, pharmaceuticals, and waste management. It also examines the educational landscape at institutions like the Universidad Central de Venezuela (UCV) and Universidad Simón Bolívar (USB), which are pivotal for training future engineers in this field.</w:t>
      </w:r>
    </w:p>
    <w:p>
      <w:r>
        <w:pict>
          <v:rect style="width:0;height:1.5pt" o:hralign="center" o:hrstd="t" o:hr="t"/>
        </w:pict>
      </w:r>
    </w:p>
    <w:bookmarkEnd w:id="23"/>
    <w:bookmarkStart w:id="24" w:name="X0bc042b9da257d3792b72a68143f7aa741348d3"/>
    <w:p>
      <w:pPr>
        <w:pStyle w:val="Heading2"/>
      </w:pPr>
      <w:r>
        <w:t xml:space="preserve">2. The Role of a Chemical Engineer in Caracas</w:t>
      </w:r>
    </w:p>
    <w:p>
      <w:pPr>
        <w:pStyle w:val="FirstParagraph"/>
      </w:pPr>
      <w:r>
        <w:t xml:space="preserve">In Caracas, chemical engineers are tasked with designing, optimizing, and managing processes across a range of industries. Given Venezuela’s reliance on oil refining, many engineers work within the hydrocarbon sector to improve efficiency and reduce environmental impact. For example, the PDVSA refinery network employs chemical engineers to develop cleaner production methods and maintain equipment under challenging conditions.</w:t>
      </w:r>
    </w:p>
    <w:p>
      <w:pPr>
        <w:pStyle w:val="BodyText"/>
      </w:pPr>
      <w:r>
        <w:t xml:space="preserve">Beyond traditional sectors, chemical engineers in Caracas are also addressing emerging challenges such as water scarcity and pollution. The city’s rapid urbanization has increased demand for advanced wastewater treatment technologies, a domain where chemical engineering principles are crucial. Additionally, the development of pharmaceutical industries in Caracas requires expertise in drug formulation and quality control.</w:t>
      </w:r>
    </w:p>
    <w:p>
      <w:pPr>
        <w:pStyle w:val="BodyText"/>
      </w:pPr>
      <w:r>
        <w:t xml:space="preserve">The role of a Chemical Engineer extends beyond technical tasks to include ethical considerations and sustainability goals. In an era of environmental awareness, engineers must balance industrial productivity with ecological responsibility—especially in a country where natural resources are both a blessing and a vulnerability.</w:t>
      </w:r>
    </w:p>
    <w:p>
      <w:r>
        <w:pict>
          <v:rect style="width:0;height:1.5pt" o:hralign="center" o:hrstd="t" o:hr="t"/>
        </w:pict>
      </w:r>
    </w:p>
    <w:bookmarkEnd w:id="24"/>
    <w:bookmarkStart w:id="25" w:name="Xd6158cecc7314879834431890261e5364d0ef3f"/>
    <w:p>
      <w:pPr>
        <w:pStyle w:val="Heading2"/>
      </w:pPr>
      <w:r>
        <w:t xml:space="preserve">3. Educational Framework for Chemical Engineering in Caracas</w:t>
      </w:r>
    </w:p>
    <w:p>
      <w:pPr>
        <w:pStyle w:val="FirstParagraph"/>
      </w:pPr>
      <w:r>
        <w:t xml:space="preserve">Venezuela’s academic institutions, particularly in Caracas, have historically provided strong foundations for chemical engineering education. The Universidad Central de Venezuela (UCV) offers a comprehensive program that emphasizes both theoretical and practical training. Students engage in laboratory work, simulations, and projects aligned with local industries.</w:t>
      </w:r>
    </w:p>
    <w:p>
      <w:pPr>
        <w:pStyle w:val="BodyText"/>
      </w:pPr>
      <w:r>
        <w:t xml:space="preserve">However, challenges persist due to economic instability and limited access to international research funding. Despite these constraints, universities in Caracas have adapted by fostering partnerships with regional organizations and leveraging open-access scientific resources. For instance, the USB has initiated collaborative projects with Latin American institutions to advance chemical engineering research on renewable energy systems.</w:t>
      </w:r>
    </w:p>
    <w:p>
      <w:pPr>
        <w:pStyle w:val="BodyText"/>
      </w:pPr>
      <w:r>
        <w:t xml:space="preserve">The thesis also highlights the importance of interdisciplinary education. Modern chemical engineers must integrate knowledge from fields like biotechnology, data science, and environmental policy to tackle complex problems in Caracas’s urban and industrial settings.</w:t>
      </w:r>
    </w:p>
    <w:p>
      <w:r>
        <w:pict>
          <v:rect style="width:0;height:1.5pt" o:hralign="center" o:hrstd="t" o:hr="t"/>
        </w:pict>
      </w:r>
    </w:p>
    <w:bookmarkEnd w:id="25"/>
    <w:bookmarkStart w:id="26" w:name="case-studies-applications-in-caracas"/>
    <w:p>
      <w:pPr>
        <w:pStyle w:val="Heading2"/>
      </w:pPr>
      <w:r>
        <w:t xml:space="preserve">4. Case Studies: Applications in Caracas</w:t>
      </w:r>
    </w:p>
    <w:p>
      <w:pPr>
        <w:pStyle w:val="FirstParagraph"/>
      </w:pPr>
      <w:r>
        <w:rPr>
          <w:bCs/>
          <w:b/>
        </w:rPr>
        <w:t xml:space="preserve">Case Study 1: Petrochemical Refineries</w:t>
      </w:r>
      <w:r>
        <w:t xml:space="preserve"> </w:t>
      </w:r>
      <w:r>
        <w:t xml:space="preserve">Chemical engineers at PDVSA’s refining plants in Caracas have pioneered methods to reduce sulfur emissions from fuel production. By implementing catalytic reforming processes, they have improved the efficiency of crude oil conversion while meeting environmental regulations.</w:t>
      </w:r>
    </w:p>
    <w:p>
      <w:pPr>
        <w:pStyle w:val="BodyText"/>
      </w:pPr>
      <w:r>
        <w:rPr>
          <w:bCs/>
          <w:b/>
        </w:rPr>
        <w:t xml:space="preserve">Case Study 2: Waste Management Innovations</w:t>
      </w:r>
      <w:r>
        <w:t xml:space="preserve"> </w:t>
      </w:r>
      <w:r>
        <w:t xml:space="preserve">In response to Caracas’s waste management crises, a team of chemical engineers developed a biogas production system using organic waste. This initiative not only reduces landfill reliance but also generates renewable energy for local communities.</w:t>
      </w:r>
    </w:p>
    <w:p>
      <w:pPr>
        <w:pStyle w:val="BodyText"/>
      </w:pPr>
      <w:r>
        <w:rPr>
          <w:bCs/>
          <w:b/>
        </w:rPr>
        <w:t xml:space="preserve">Case Study 3: Academic Research in Green Chemistry</w:t>
      </w:r>
      <w:r>
        <w:t xml:space="preserve"> </w:t>
      </w:r>
      <w:r>
        <w:t xml:space="preserve">Researchers at UCV have focused on green chemistry to develop eco-friendly solvents for pharmaceutical applications. Their work aligns with global sustainability goals and demonstrates the potential of chemical engineering education in Caracas to drive innovation.</w:t>
      </w:r>
    </w:p>
    <w:p>
      <w:r>
        <w:pict>
          <v:rect style="width:0;height:1.5pt" o:hralign="center" o:hrstd="t" o:hr="t"/>
        </w:pict>
      </w:r>
    </w:p>
    <w:bookmarkEnd w:id="26"/>
    <w:bookmarkStart w:id="27" w:name="challenges-and-opportunities"/>
    <w:p>
      <w:pPr>
        <w:pStyle w:val="Heading2"/>
      </w:pPr>
      <w:r>
        <w:t xml:space="preserve">5. Challenges and Opportunities</w:t>
      </w:r>
    </w:p>
    <w:p>
      <w:pPr>
        <w:pStyle w:val="FirstParagraph"/>
      </w:pPr>
      <w:r>
        <w:t xml:space="preserve">Venezuela’s economic and political landscape presents unique challenges for chemical engineers in Caracas. Limited investment in infrastructure, brain drain, and access to advanced equipment hinder progress. However, these obstacles also create opportunities for creativity and resilience.</w:t>
      </w:r>
    </w:p>
    <w:p>
      <w:pPr>
        <w:pStyle w:val="BodyText"/>
      </w:pPr>
      <w:r>
        <w:t xml:space="preserve">The thesis argues that Caracas can become a regional leader in chemical engineering by leveraging its strategic location, academic institutions, and natural resources. Collaborations with international partners could help overcome funding gaps and provide students with exposure to global best practices.</w:t>
      </w:r>
    </w:p>
    <w:p>
      <w:r>
        <w:pict>
          <v:rect style="width:0;height:1.5pt" o:hralign="center" o:hrstd="t" o:hr="t"/>
        </w:pict>
      </w:r>
    </w:p>
    <w:bookmarkEnd w:id="27"/>
    <w:bookmarkStart w:id="28" w:name="conclusion"/>
    <w:p>
      <w:pPr>
        <w:pStyle w:val="Heading2"/>
      </w:pPr>
      <w:r>
        <w:t xml:space="preserve">6. Conclusion</w:t>
      </w:r>
    </w:p>
    <w:p>
      <w:pPr>
        <w:pStyle w:val="FirstParagraph"/>
      </w:pPr>
      <w:r>
        <w:t xml:space="preserve">This Undergraduate Thesis underscores the vital role of a Chemical Engineer in Venezuela, particularly in Caracas. By addressing industrial needs, environmental concerns, and educational gaps, chemical engineers can contribute to the country’s sustainable development. The study highlights both the challenges and potential for innovation within this dynamic field.</w:t>
      </w:r>
    </w:p>
    <w:p>
      <w:pPr>
        <w:pStyle w:val="BodyText"/>
      </w:pPr>
      <w:r>
        <w:t xml:space="preserve">In conclusion, the integration of chemical engineering principles with local realities in Caracas is essential for building a resilient and forward-thinking economy. As Venezuela navigates its economic and environmental transitions, Chemical Engineers will remain at the forefront of progress.</w:t>
      </w:r>
    </w:p>
    <w:p>
      <w:r>
        <w:pict>
          <v:rect style="width:0;height:1.5pt" o:hralign="center" o:hrstd="t" o:hr="t"/>
        </w:pict>
      </w:r>
    </w:p>
    <w:p>
      <w:pPr>
        <w:pStyle w:val="FirstParagraph"/>
      </w:pPr>
      <w:r>
        <w:t xml:space="preserve">Prepared as part of the requirements for the Undergraduate Thesis in Chemical Engineering, Universidad Central de Venezuela, Caracas, Venezuela.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Venezuela - Caracas</dc:title>
  <dc:creator/>
  <dc:language>en</dc:language>
  <cp:keywords/>
  <dcterms:created xsi:type="dcterms:W3CDTF">2026-07-21T03:17:43Z</dcterms:created>
  <dcterms:modified xsi:type="dcterms:W3CDTF">2026-07-21T03:17:43Z</dcterms:modified>
</cp:coreProperties>
</file>

<file path=docProps/custom.xml><?xml version="1.0" encoding="utf-8"?>
<Properties xmlns="http://schemas.openxmlformats.org/officeDocument/2006/custom-properties" xmlns:vt="http://schemas.openxmlformats.org/officeDocument/2006/docPropsVTypes"/>
</file>