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0" w:name="undergraduate-thesis"/>
    <w:p>
      <w:pPr>
        <w:pStyle w:val="Heading1"/>
      </w:pPr>
      <w:r>
        <w:t xml:space="preserve">Undergraduate Thesis</w:t>
      </w:r>
    </w:p>
    <w:p>
      <w:pPr>
        <w:pStyle w:val="FirstParagraph"/>
      </w:pPr>
      <w:r>
        <w:rPr>
          <w:iCs/>
          <w:i/>
        </w:rPr>
        <w:t xml:space="preserve">Submitted by:</w:t>
      </w:r>
      <w:r>
        <w:t xml:space="preserve"> </w:t>
      </w:r>
      <w:r>
        <w:t xml:space="preserve">[Your Name]</w:t>
      </w:r>
      <w:r>
        <w:br/>
      </w:r>
      <w:r>
        <w:rPr>
          <w:iCs/>
          <w:i/>
        </w:rPr>
        <w:t xml:space="preserve">Institution:</w:t>
      </w:r>
      <w:r>
        <w:t xml:space="preserve"> </w:t>
      </w:r>
      <w:r>
        <w:t xml:space="preserve">[University Name], Dhaka, Bangladesh</w:t>
      </w:r>
      <w:r>
        <w:br/>
      </w:r>
      <w:r>
        <w:rPr>
          <w:iCs/>
          <w:i/>
        </w:rPr>
        <w:t xml:space="preserve">Degree Program:</w:t>
      </w:r>
      <w:r>
        <w:t xml:space="preserve"> </w:t>
      </w:r>
      <w:r>
        <w:t xml:space="preserve">Bachelor of Science (Chemistry)</w:t>
      </w:r>
      <w:r>
        <w:br/>
      </w:r>
      <w:r>
        <w:rPr>
          <w:iCs/>
          <w:i/>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vital role of a Chemist in Bangladesh Dhaka, emphasizing their contributions to education, industry, and public health. As Bangladesh's capital city and economic hub, Dhaka hosts numerous academic institutions and chemical industries that rely heavily on chemists for innovation and sustainability. The study highlights challenges such as resource limitations and the need for advanced infrastructure while proposing solutions to enhance the Chemist's impact in addressing local issues like pollution control, pharmaceutical development, and environmental conservation. This thesis is a comprehensive analysis tailored for an undergraduate level, aligning with academic standards in Bangladesh.</w:t>
      </w:r>
    </w:p>
    <w:bookmarkEnd w:id="20"/>
    <w:bookmarkStart w:id="21" w:name="introduction"/>
    <w:p>
      <w:pPr>
        <w:pStyle w:val="Heading2"/>
      </w:pPr>
      <w:r>
        <w:t xml:space="preserve">Introduction</w:t>
      </w:r>
    </w:p>
    <w:p>
      <w:pPr>
        <w:pStyle w:val="FirstParagraph"/>
      </w:pPr>
      <w:r>
        <w:t xml:space="preserve">Bangladesh Dhaka is not only the political and economic center of the country but also a thriving epicenter for scientific research and industrial growth. The field of chemistry plays a pivotal role in shaping this dynamic environment, from advancing pharmaceutical manufacturing to addressing environmental challenges. An Undergraduate Thesis on Chemist in Bangladesh Dhaka aims to bridge theoretical knowledge with real-world applications, focusing on how chemists contribute to national development through their expertise.</w:t>
      </w:r>
    </w:p>
    <w:p>
      <w:pPr>
        <w:pStyle w:val="BodyText"/>
      </w:pPr>
      <w:r>
        <w:t xml:space="preserve">The study is particularly relevant given the rapid industrialization and urbanization in Dhaka, which have increased demands for chemical research in sectors such as textile dyeing, waste management, and drug formulation. This thesis investigates the current state of Chemist education and practice in Bangladesh Dhaka while identifying opportunities for growth.</w:t>
      </w:r>
    </w:p>
    <w:bookmarkEnd w:id="21"/>
    <w:bookmarkStart w:id="22" w:name="literature-review"/>
    <w:p>
      <w:pPr>
        <w:pStyle w:val="Heading2"/>
      </w:pPr>
      <w:r>
        <w:t xml:space="preserve">Literature Review</w:t>
      </w:r>
    </w:p>
    <w:p>
      <w:pPr>
        <w:pStyle w:val="FirstParagraph"/>
      </w:pPr>
      <w:r>
        <w:t xml:space="preserve">Chemistry is a foundational science that underpins modern technology and industry. In Bangladesh, the Department of Chemistry at institutions like the University of Dhaka, Bangladesh University of Engineering and Technology (BUET), and BRAC University has produced numerous Chemists who contribute to both academia and industry. However, gaps exist in research funding, access to advanced equipment, and collaboration with global scientific networks.</w:t>
      </w:r>
    </w:p>
    <w:p>
      <w:pPr>
        <w:pStyle w:val="BodyText"/>
      </w:pPr>
      <w:r>
        <w:t xml:space="preserve">A review of existing studies reveals that chemists in Dhaka face unique challenges compared to their counterparts in developed nations. For instance, the lack of specialized laboratories for analytical chemistry and limited public awareness about environmental protection hinder progress. This Undergraduate Thesis seeks to address these issues by analyzing case studies and proposing actionable solutions.</w:t>
      </w:r>
    </w:p>
    <w:bookmarkEnd w:id="22"/>
    <w:bookmarkStart w:id="26" w:name="X2144fc0a28b3e3c07ec8e38897bcddc77e312d6"/>
    <w:p>
      <w:pPr>
        <w:pStyle w:val="Heading2"/>
      </w:pPr>
      <w:r>
        <w:t xml:space="preserve">The Role of a Chemist in Bangladesh Dhaka</w:t>
      </w:r>
    </w:p>
    <w:p>
      <w:pPr>
        <w:pStyle w:val="FirstParagraph"/>
      </w:pPr>
      <w:r>
        <w:t xml:space="preserve">A Chemist in Bangladesh Dhaka operates at the intersection of academia, industry, and public service. Their responsibilities range from conducting research on pharmaceutical compounds to developing sustainable methods for textile dyeing, a major export industry in the country.</w:t>
      </w:r>
    </w:p>
    <w:bookmarkStart w:id="23" w:name="academic-contributions"/>
    <w:p>
      <w:pPr>
        <w:pStyle w:val="Heading3"/>
      </w:pPr>
      <w:r>
        <w:t xml:space="preserve">1. Academic Contributions</w:t>
      </w:r>
    </w:p>
    <w:p>
      <w:pPr>
        <w:pStyle w:val="FirstParagraph"/>
      </w:pPr>
      <w:r>
        <w:t xml:space="preserve">Chemists in Dhaka universities lead teaching and research initiatives. For example, the Chemistry Department at BUET collaborates with international partners to study polymer science and nanotechnology, which are critical for Bangladesh's technological advancement.</w:t>
      </w:r>
    </w:p>
    <w:bookmarkEnd w:id="23"/>
    <w:bookmarkStart w:id="24" w:name="industrial-applications"/>
    <w:p>
      <w:pPr>
        <w:pStyle w:val="Heading3"/>
      </w:pPr>
      <w:r>
        <w:t xml:space="preserve">2. Industrial Applications</w:t>
      </w:r>
    </w:p>
    <w:p>
      <w:pPr>
        <w:pStyle w:val="FirstParagraph"/>
      </w:pPr>
      <w:r>
        <w:t xml:space="preserve">Bangladesh's pharmaceutical sector heavily relies on chemists to develop affordable medications. Companies in Dhaka, such as Square Pharmaceuticals and Beximco, employ chemists to innovate drug formulations that meet global standards while being cost-effective for local populations.</w:t>
      </w:r>
    </w:p>
    <w:bookmarkEnd w:id="24"/>
    <w:bookmarkStart w:id="25" w:name="environmental-sustainability"/>
    <w:p>
      <w:pPr>
        <w:pStyle w:val="Heading3"/>
      </w:pPr>
      <w:r>
        <w:t xml:space="preserve">3. Environmental Sustainability</w:t>
      </w:r>
    </w:p>
    <w:p>
      <w:pPr>
        <w:pStyle w:val="FirstParagraph"/>
      </w:pPr>
      <w:r>
        <w:t xml:space="preserve">Chemists in Dhaka are pivotal in tackling pollution from industrial waste and river contamination. Research projects on water purification techniques and biodegradable materials are gaining traction, reflecting the Chemist's role in environmental conservation.</w:t>
      </w:r>
    </w:p>
    <w:bookmarkEnd w:id="25"/>
    <w:bookmarkEnd w:id="26"/>
    <w:bookmarkStart w:id="27" w:name="Xd52f2f90b2d0452350a0d0d7c21c08639964c66"/>
    <w:p>
      <w:pPr>
        <w:pStyle w:val="Heading2"/>
      </w:pPr>
      <w:r>
        <w:t xml:space="preserve">Challenges Faced by Chemists in Bangladesh Dhaka</w:t>
      </w:r>
    </w:p>
    <w:p>
      <w:pPr>
        <w:pStyle w:val="FirstParagraph"/>
      </w:pPr>
      <w:r>
        <w:t xml:space="preserve">Despite their contributions, chemists in Bangladesh Dhaka encounter several obstacles. Limited funding for research, inadequate infrastructure, and brain drain—where skilled professionals migrate abroad—are significant barriers. Additionally, the high cost of laboratory equipment and consumables restricts innovation.</w:t>
      </w:r>
    </w:p>
    <w:p>
      <w:pPr>
        <w:pStyle w:val="BodyText"/>
      </w:pPr>
      <w:r>
        <w:t xml:space="preserve">The lack of public awareness about chemical safety further complicates matters. For instance, improper disposal of industrial chemicals in Dhaka's rivers poses health risks to communities, yet few initiatives are in place to educate stakeholders on this issue.</w:t>
      </w:r>
    </w:p>
    <w:bookmarkEnd w:id="27"/>
    <w:bookmarkStart w:id="28" w:name="future-directions-and-recommendations"/>
    <w:p>
      <w:pPr>
        <w:pStyle w:val="Heading2"/>
      </w:pPr>
      <w:r>
        <w:t xml:space="preserve">Future Directions and Recommendations</w:t>
      </w:r>
    </w:p>
    <w:p>
      <w:pPr>
        <w:pStyle w:val="FirstParagraph"/>
      </w:pPr>
      <w:r>
        <w:t xml:space="preserve">To strengthen the role of a Chemist in Bangladesh Dhaka, the following recommendations are proposed:</w:t>
      </w:r>
    </w:p>
    <w:p>
      <w:pPr>
        <w:numPr>
          <w:ilvl w:val="0"/>
          <w:numId w:val="1001"/>
        </w:numPr>
        <w:pStyle w:val="Compact"/>
      </w:pPr>
      <w:r>
        <w:rPr>
          <w:bCs/>
          <w:b/>
        </w:rPr>
        <w:t xml:space="preserve">Increase Government Investment:</w:t>
      </w:r>
      <w:r>
        <w:t xml:space="preserve"> </w:t>
      </w:r>
      <w:r>
        <w:t xml:space="preserve">Allocate more funds for chemistry research and infrastructure development in academic institutions.</w:t>
      </w:r>
    </w:p>
    <w:p>
      <w:pPr>
        <w:numPr>
          <w:ilvl w:val="0"/>
          <w:numId w:val="1001"/>
        </w:numPr>
        <w:pStyle w:val="Compact"/>
      </w:pPr>
      <w:r>
        <w:rPr>
          <w:bCs/>
          <w:b/>
        </w:rPr>
        <w:t xml:space="preserve">Promote Industry-Academia Collaboration:</w:t>
      </w:r>
      <w:r>
        <w:t xml:space="preserve"> </w:t>
      </w:r>
      <w:r>
        <w:t xml:space="preserve">Foster partnerships between Dhaka-based industries and universities to drive innovation and practical training for students.</w:t>
      </w:r>
    </w:p>
    <w:p>
      <w:pPr>
        <w:numPr>
          <w:ilvl w:val="0"/>
          <w:numId w:val="1001"/>
        </w:numPr>
        <w:pStyle w:val="Compact"/>
      </w:pPr>
      <w:r>
        <w:rPr>
          <w:bCs/>
          <w:b/>
        </w:rPr>
        <w:t xml:space="preserve">Enhance Public Awareness:</w:t>
      </w:r>
      <w:r>
        <w:t xml:space="preserve"> </w:t>
      </w:r>
      <w:r>
        <w:t xml:space="preserve">Launch campaigns to educate the public on chemical safety, pollution prevention, and the importance of chemistry in daily life.</w:t>
      </w:r>
    </w:p>
    <w:p>
      <w:pPr>
        <w:numPr>
          <w:ilvl w:val="0"/>
          <w:numId w:val="1001"/>
        </w:numPr>
        <w:pStyle w:val="Compact"/>
      </w:pPr>
      <w:r>
        <w:rPr>
          <w:bCs/>
          <w:b/>
        </w:rPr>
        <w:t xml:space="preserve">Sustainable Practices:</w:t>
      </w:r>
      <w:r>
        <w:t xml:space="preserve"> </w:t>
      </w:r>
      <w:r>
        <w:t xml:space="preserve">Encourage chemists to develop eco-friendly technologies tailored to Bangladesh's environmental needs.</w:t>
      </w:r>
    </w:p>
    <w:bookmarkEnd w:id="28"/>
    <w:bookmarkStart w:id="29" w:name="conclusion"/>
    <w:p>
      <w:pPr>
        <w:pStyle w:val="Heading2"/>
      </w:pPr>
      <w:r>
        <w:t xml:space="preserve">Conclusion</w:t>
      </w:r>
    </w:p>
    <w:p>
      <w:pPr>
        <w:pStyle w:val="FirstParagraph"/>
      </w:pPr>
      <w:r>
        <w:t xml:space="preserve">This Undergraduate Thesis on Chemist in Bangladesh Dhaka underscores the critical need for recognizing and supporting the Chemist's role in driving national progress. By addressing existing challenges and leveraging opportunities, chemists can contribute significantly to Bangladesh's economic growth, public health, and environmental sustainability. As an undergraduate student, I have aimed to provide a concise yet comprehensive analysis that aligns with academic standards in Dhaka while highlighting the potential of chemistry as a tool for societal transformation.</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Bangladesh Dhaka</dc:title>
  <dc:creator/>
  <dc:language>en</dc:language>
  <cp:keywords/>
  <dcterms:created xsi:type="dcterms:W3CDTF">2026-07-23T03:22:41Z</dcterms:created>
  <dcterms:modified xsi:type="dcterms:W3CDTF">2026-07-23T03:22:41Z</dcterms:modified>
</cp:coreProperties>
</file>

<file path=docProps/custom.xml><?xml version="1.0" encoding="utf-8"?>
<Properties xmlns="http://schemas.openxmlformats.org/officeDocument/2006/custom-properties" xmlns:vt="http://schemas.openxmlformats.org/officeDocument/2006/docPropsVTypes"/>
</file>