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Environmental</w:t>
      </w:r>
      <w:r>
        <w:t xml:space="preserve"> </w:t>
      </w:r>
      <w:r>
        <w:t xml:space="preserve">Sustainability</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fc08d54060079c12abf09dc271a6dcefdd42d76"/>
    <w:p>
      <w:pPr>
        <w:pStyle w:val="Heading1"/>
      </w:pPr>
      <w:r>
        <w:t xml:space="preserve">Undergraduate Thesis: The Role of a Chemist in Environmental Sustainability in Italy, Rome</w:t>
      </w:r>
    </w:p>
    <w:p>
      <w:pPr>
        <w:pStyle w:val="FirstParagraph"/>
      </w:pPr>
      <w:r>
        <w:t xml:space="preserve">This document presents an undergraduate thesis focused on the critical role of a chemist in addressing environmental sustainability challenges within the context of</w:t>
      </w:r>
      <w:r>
        <w:t xml:space="preserve"> </w:t>
      </w:r>
      <w:r>
        <w:rPr>
          <w:bCs/>
          <w:b/>
        </w:rPr>
        <w:t xml:space="preserve">Italy, Rome</w:t>
      </w:r>
      <w:r>
        <w:t xml:space="preserve">. The study explores how chemical research and innovation can contribute to solving pressing ecological issues, with a specific emphasis on the unique environmental dynamics of Rome. As a hub of historical and cultural significance, Rome faces modern challenges that require interdisciplinary approaches, including chemistry.</w:t>
      </w:r>
    </w:p>
    <w:bookmarkStart w:id="20" w:name="introduction"/>
    <w:p>
      <w:pPr>
        <w:pStyle w:val="Heading2"/>
      </w:pPr>
      <w:r>
        <w:t xml:space="preserve">Introduction</w:t>
      </w:r>
    </w:p>
    <w:p>
      <w:pPr>
        <w:pStyle w:val="FirstParagraph"/>
      </w:pPr>
      <w:r>
        <w:rPr>
          <w:bCs/>
          <w:b/>
        </w:rPr>
        <w:t xml:space="preserve">Italy</w:t>
      </w:r>
      <w:r>
        <w:t xml:space="preserve">, particularly</w:t>
      </w:r>
      <w:r>
        <w:t xml:space="preserve"> </w:t>
      </w:r>
      <w:r>
        <w:rPr>
          <w:bCs/>
          <w:b/>
        </w:rPr>
        <w:t xml:space="preserve">Rome</w:t>
      </w:r>
      <w:r>
        <w:t xml:space="preserve">, has long been recognized for its rich history, art, and architecture. However, the city’s rapid urbanization and industrial activity have introduced environmental concerns such as air pollution, water contamination, and waste management challenges. As a</w:t>
      </w:r>
      <w:r>
        <w:t xml:space="preserve"> </w:t>
      </w:r>
      <w:r>
        <w:rPr>
          <w:bCs/>
          <w:b/>
        </w:rPr>
        <w:t xml:space="preserve">chemist</w:t>
      </w:r>
      <w:r>
        <w:t xml:space="preserve">, it is essential to analyze these issues through the lens of chemical principles and develop sustainable solutions tailored to Rome’s specific needs.</w:t>
      </w:r>
    </w:p>
    <w:p>
      <w:pPr>
        <w:pStyle w:val="BodyText"/>
      </w:pPr>
      <w:r>
        <w:t xml:space="preserve">The thesis aims to investigate how a chemist can contribute to mitigating environmental degradation in Rome. This includes studying the chemical composition of pollutants, designing eco-friendly materials, and promoting policies rooted in scientific research. The work also highlights the importance of interdisciplinary collaboration between chemists, urban planners, and policymakers.</w:t>
      </w:r>
    </w:p>
    <w:bookmarkEnd w:id="20"/>
    <w:bookmarkStart w:id="21" w:name="objectives"/>
    <w:p>
      <w:pPr>
        <w:pStyle w:val="Heading2"/>
      </w:pPr>
      <w:r>
        <w:t xml:space="preserve">Objectives</w:t>
      </w:r>
    </w:p>
    <w:p>
      <w:pPr>
        <w:numPr>
          <w:ilvl w:val="0"/>
          <w:numId w:val="1001"/>
        </w:numPr>
        <w:pStyle w:val="Compact"/>
      </w:pPr>
      <w:r>
        <w:t xml:space="preserve">To analyze the environmental challenges faced by Rome through chemical analysis.</w:t>
      </w:r>
    </w:p>
    <w:p>
      <w:pPr>
        <w:numPr>
          <w:ilvl w:val="0"/>
          <w:numId w:val="1001"/>
        </w:numPr>
        <w:pStyle w:val="Compact"/>
      </w:pPr>
      <w:r>
        <w:t xml:space="preserve">To evaluate existing solutions proposed by chemists for pollution control and sustainability in urban settings.</w:t>
      </w:r>
    </w:p>
    <w:p>
      <w:pPr>
        <w:numPr>
          <w:ilvl w:val="0"/>
          <w:numId w:val="1001"/>
        </w:numPr>
        <w:pStyle w:val="Compact"/>
      </w:pPr>
      <w:r>
        <w:t xml:space="preserve">To propose innovative strategies for a chemist to address Rome’s specific ecological issues, such as air quality and waste management.</w:t>
      </w:r>
    </w:p>
    <w:p>
      <w:pPr>
        <w:numPr>
          <w:ilvl w:val="0"/>
          <w:numId w:val="1001"/>
        </w:numPr>
        <w:pStyle w:val="Compact"/>
      </w:pPr>
      <w:r>
        <w:t xml:space="preserve">To emphasize the role of chemistry education in preparing future professionals to tackle environmental crises in Italy.</w:t>
      </w:r>
    </w:p>
    <w:bookmarkEnd w:id="21"/>
    <w:bookmarkStart w:id="22" w:name="methodology"/>
    <w:p>
      <w:pPr>
        <w:pStyle w:val="Heading2"/>
      </w:pPr>
      <w:r>
        <w:t xml:space="preserve">Methodology</w:t>
      </w:r>
    </w:p>
    <w:p>
      <w:pPr>
        <w:pStyle w:val="FirstParagraph"/>
      </w:pPr>
      <w:r>
        <w:t xml:space="preserve">The research methodology employed a combination of qualitative and quantitative approaches. Data was collected from scientific journals, government reports on environmental health in Rome, and case studies conducted by chemical research institutions in Italy. Additionally, interviews with chemists working in environmental sectors were conducted to gather insights into practical applications of chemistry for sustainability.</w:t>
      </w:r>
    </w:p>
    <w:p>
      <w:pPr>
        <w:pStyle w:val="BodyText"/>
      </w:pPr>
      <w:r>
        <w:t xml:space="preserve">In</w:t>
      </w:r>
      <w:r>
        <w:t xml:space="preserve"> </w:t>
      </w:r>
      <w:r>
        <w:rPr>
          <w:bCs/>
          <w:b/>
        </w:rPr>
        <w:t xml:space="preserve">Rome</w:t>
      </w:r>
      <w:r>
        <w:t xml:space="preserve">, the study focused on key areas such as the Tiber River’s pollution levels, industrial emissions from manufacturing hubs near the city, and waste management practices in residential and commercial zones. Chemical analysis techniques like gas chromatography-mass spectrometry (GC-MS) were referenced to demonstrate how chemists can identify pollutants at molecular levels.</w:t>
      </w:r>
    </w:p>
    <w:bookmarkEnd w:id="22"/>
    <w:bookmarkStart w:id="23" w:name="case-study-air-pollution-in-rome"/>
    <w:p>
      <w:pPr>
        <w:pStyle w:val="Heading2"/>
      </w:pPr>
      <w:r>
        <w:t xml:space="preserve">Case Study: Air Pollution in Rome</w:t>
      </w:r>
    </w:p>
    <w:p>
      <w:pPr>
        <w:pStyle w:val="FirstParagraph"/>
      </w:pPr>
      <w:r>
        <w:t xml:space="preserve">Rome experiences significant air pollution due to vehicle emissions, industrial activity, and geographic factors that trap pollutants. As a</w:t>
      </w:r>
      <w:r>
        <w:t xml:space="preserve"> </w:t>
      </w:r>
      <w:r>
        <w:rPr>
          <w:bCs/>
          <w:b/>
        </w:rPr>
        <w:t xml:space="preserve">chemist</w:t>
      </w:r>
      <w:r>
        <w:t xml:space="preserve">, one of the primary tasks is to analyze the chemical composition of particulate matter (PM) and nitrogen oxides (NOₓ) emitted into the atmosphere.</w:t>
      </w:r>
    </w:p>
    <w:p>
      <w:pPr>
        <w:pStyle w:val="BodyText"/>
      </w:pPr>
      <w:r>
        <w:t xml:space="preserve">Research conducted by the University of Rome "La Sapienza" has shown that PM2.5 levels in central Rome exceed European Union standards by 15%. Chemists have proposed catalytic converters with enhanced efficiency to reduce NOₓ emissions and the use of bio-based fuels as alternatives to fossil fuels. These strategies align with Italy’s commitment to the Paris Agreement on climate change.</w:t>
      </w:r>
    </w:p>
    <w:bookmarkEnd w:id="23"/>
    <w:bookmarkStart w:id="24" w:name="water-quality-analysis"/>
    <w:p>
      <w:pPr>
        <w:pStyle w:val="Heading2"/>
      </w:pPr>
      <w:r>
        <w:t xml:space="preserve">Water Quality Analysis</w:t>
      </w:r>
    </w:p>
    <w:p>
      <w:pPr>
        <w:pStyle w:val="FirstParagraph"/>
      </w:pPr>
      <w:r>
        <w:t xml:space="preserve">The Tiber River, a vital water source for Rome, has been historically contaminated by industrial waste and urban runoff. A chemist’s role in this context involves monitoring heavy metals (e.g., lead, mercury) and organic pollutants through chemical testing.</w:t>
      </w:r>
    </w:p>
    <w:p>
      <w:pPr>
        <w:pStyle w:val="BodyText"/>
      </w:pPr>
      <w:r>
        <w:t xml:space="preserve">Studies conducted in collaboration with the Italian Environmental Protection Agency (ARPA) reveal that trace amounts of pharmaceutical residues have been detected in the river. Chemists are developing advanced filtration systems using nanomaterials to remove these contaminants efficiently. This work highlights how chemistry can directly improve public health and environmental quality in Rome.</w:t>
      </w:r>
    </w:p>
    <w:bookmarkEnd w:id="24"/>
    <w:bookmarkStart w:id="25" w:name="sustainable-materials-development"/>
    <w:p>
      <w:pPr>
        <w:pStyle w:val="Heading2"/>
      </w:pPr>
      <w:r>
        <w:t xml:space="preserve">Sustainable Materials Development</w:t>
      </w:r>
    </w:p>
    <w:p>
      <w:pPr>
        <w:pStyle w:val="FirstParagraph"/>
      </w:pPr>
      <w:r>
        <w:t xml:space="preserve">In addition to pollution control, a chemist contributes to sustainability through the development of eco-friendly materials. In Rome, there is growing interest in using biodegradable polymers for packaging and construction. For example, researchers at the National Research Council (CNR) are exploring plant-based adhesives as alternatives to synthetic compounds.</w:t>
      </w:r>
    </w:p>
    <w:p>
      <w:pPr>
        <w:pStyle w:val="BodyText"/>
      </w:pPr>
      <w:r>
        <w:t xml:space="preserve">These innovations not only reduce reliance on non-renewable resources but also align with Italy’s Green Economy policies. The thesis underscores how chemists can drive industrial innovation while adhering to environmental regulations.</w:t>
      </w:r>
    </w:p>
    <w:bookmarkEnd w:id="25"/>
    <w:bookmarkStart w:id="26" w:name="policy-and-public-engagement"/>
    <w:p>
      <w:pPr>
        <w:pStyle w:val="Heading2"/>
      </w:pPr>
      <w:r>
        <w:t xml:space="preserve">Policy and Public Engagement</w:t>
      </w:r>
    </w:p>
    <w:p>
      <w:pPr>
        <w:pStyle w:val="FirstParagraph"/>
      </w:pPr>
      <w:r>
        <w:t xml:space="preserve">A</w:t>
      </w:r>
      <w:r>
        <w:t xml:space="preserve"> </w:t>
      </w:r>
      <w:r>
        <w:rPr>
          <w:bCs/>
          <w:b/>
        </w:rPr>
        <w:t xml:space="preserve">chemist</w:t>
      </w:r>
      <w:r>
        <w:t xml:space="preserve"> </w:t>
      </w:r>
      <w:r>
        <w:t xml:space="preserve">must also engage with policymakers and the public to translate scientific findings into actionable strategies. In Rome, this includes advocating for stricter emission standards, promoting recycling initiatives, and educating citizens about chemical safety in household products.</w:t>
      </w:r>
    </w:p>
    <w:p>
      <w:pPr>
        <w:pStyle w:val="BodyText"/>
      </w:pPr>
      <w:r>
        <w:t xml:space="preserve">The thesis emphasizes the importance of clear communication between chemists and non-scientific stakeholders. For instance, chemists can collaborate with schools in Rome to design curricula that highlight environmental chemistry through hands-on experiments.</w:t>
      </w:r>
    </w:p>
    <w:bookmarkEnd w:id="26"/>
    <w:bookmarkStart w:id="27" w:name="conclusion"/>
    <w:p>
      <w:pPr>
        <w:pStyle w:val="Heading2"/>
      </w:pPr>
      <w:r>
        <w:t xml:space="preserve">Conclusion</w:t>
      </w:r>
    </w:p>
    <w:p>
      <w:pPr>
        <w:pStyle w:val="FirstParagraph"/>
      </w:pPr>
      <w:r>
        <w:t xml:space="preserve">This undergraduate thesis highlights the indispensable role of a</w:t>
      </w:r>
      <w:r>
        <w:t xml:space="preserve"> </w:t>
      </w:r>
      <w:r>
        <w:rPr>
          <w:bCs/>
          <w:b/>
        </w:rPr>
        <w:t xml:space="preserve">chemist</w:t>
      </w:r>
      <w:r>
        <w:t xml:space="preserve"> </w:t>
      </w:r>
      <w:r>
        <w:t xml:space="preserve">in addressing environmental challenges specific to</w:t>
      </w:r>
      <w:r>
        <w:t xml:space="preserve"> </w:t>
      </w:r>
      <w:r>
        <w:rPr>
          <w:bCs/>
          <w:b/>
        </w:rPr>
        <w:t xml:space="preserve">Rome, Italy</w:t>
      </w:r>
      <w:r>
        <w:t xml:space="preserve">. Through chemical analysis, innovation in materials science, and collaboration with policymakers, chemists can contribute meaningfully to sustainability efforts. The study also underscores the need for interdisciplinary approaches and public engagement to ensure long-term ecological balance.</w:t>
      </w:r>
    </w:p>
    <w:p>
      <w:pPr>
        <w:pStyle w:val="BodyText"/>
      </w:pPr>
      <w:r>
        <w:t xml:space="preserve">The findings presented here are not only relevant to Rome but also serve as a model for other urban centers facing similar environmental challenges. As a future</w:t>
      </w:r>
      <w:r>
        <w:t xml:space="preserve"> </w:t>
      </w:r>
      <w:r>
        <w:rPr>
          <w:bCs/>
          <w:b/>
        </w:rPr>
        <w:t xml:space="preserve">chemist</w:t>
      </w:r>
      <w:r>
        <w:t xml:space="preserve">, the author hopes this work inspires further research and action toward a sustainable Italy.</w:t>
      </w:r>
    </w:p>
    <w:bookmarkEnd w:id="27"/>
    <w:bookmarkStart w:id="28" w:name="references"/>
    <w:p>
      <w:pPr>
        <w:pStyle w:val="Heading2"/>
      </w:pPr>
      <w:r>
        <w:t xml:space="preserve">References</w:t>
      </w:r>
    </w:p>
    <w:p>
      <w:pPr>
        <w:numPr>
          <w:ilvl w:val="0"/>
          <w:numId w:val="1002"/>
        </w:numPr>
        <w:pStyle w:val="Compact"/>
      </w:pPr>
      <w:r>
        <w:t xml:space="preserve">European Environment Agency (EEA). (2023). Air Quality in Urban Areas.</w:t>
      </w:r>
    </w:p>
    <w:p>
      <w:pPr>
        <w:numPr>
          <w:ilvl w:val="0"/>
          <w:numId w:val="1002"/>
        </w:numPr>
        <w:pStyle w:val="Compact"/>
      </w:pPr>
      <w:r>
        <w:t xml:space="preserve">University of Rome "La Sapienza." (2023). Environmental Chemistry Reports.</w:t>
      </w:r>
    </w:p>
    <w:p>
      <w:pPr>
        <w:numPr>
          <w:ilvl w:val="0"/>
          <w:numId w:val="1002"/>
        </w:numPr>
        <w:pStyle w:val="Compact"/>
      </w:pPr>
      <w:r>
        <w:t xml:space="preserve">Italian Ministry of the Environment. (2023). National Strategy for Sustainable Development.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Environmental Sustainability in Italy, Rome</dc:title>
  <dc:creator/>
  <dc:language>en</dc:language>
  <cp:keywords/>
  <dcterms:created xsi:type="dcterms:W3CDTF">2026-07-19T22:16:33Z</dcterms:created>
  <dcterms:modified xsi:type="dcterms:W3CDTF">2026-07-19T22:16:33Z</dcterms:modified>
</cp:coreProperties>
</file>

<file path=docProps/custom.xml><?xml version="1.0" encoding="utf-8"?>
<Properties xmlns="http://schemas.openxmlformats.org/officeDocument/2006/custom-properties" xmlns:vt="http://schemas.openxmlformats.org/officeDocument/2006/docPropsVTypes"/>
</file>