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Environmental</w:t>
      </w:r>
      <w:r>
        <w:t xml:space="preserve"> </w:t>
      </w:r>
      <w:r>
        <w:t xml:space="preserve">Sustainability</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6" w:name="X6df11e5f476b2484875cacac0cbfc2a8a768e10"/>
    <w:p>
      <w:pPr>
        <w:pStyle w:val="Heading1"/>
      </w:pPr>
      <w:r>
        <w:t xml:space="preserve">Undergraduate Thesis: The Role of a Chemist in Environmental Sustainability in the Philippines Manila</w:t>
      </w:r>
    </w:p>
    <w:p>
      <w:pPr>
        <w:pStyle w:val="FirstParagraph"/>
      </w:pPr>
      <w:r>
        <w:rPr>
          <w:bCs/>
          <w:b/>
        </w:rPr>
        <w:t xml:space="preserve">Abstract:</w:t>
      </w:r>
    </w:p>
    <w:p>
      <w:pPr>
        <w:pStyle w:val="BodyText"/>
      </w:pPr>
      <w:r>
        <w:t xml:space="preserve">This undergraduate thesis explores the critical role of chemists in addressing environmental challenges specific to the Philippines, with a focus on Manila. As one of Asia’s most densely populated cities, Manila faces significant environmental pressures such as water pollution, air quality degradation, and waste management issues. This study examines how chemists in Manila contribute to sustainable solutions through research and innovation. The thesis highlights case studies involving chemical analysis of local pollutants and the development of eco-friendly technologies. By integrating scientific principles with community needs, this work underscores the importance of chemists as key players in fostering environmental resilience in urban Philippine settings.</w:t>
      </w:r>
    </w:p>
    <w:bookmarkStart w:id="20" w:name="introduction"/>
    <w:p>
      <w:pPr>
        <w:pStyle w:val="Heading2"/>
      </w:pPr>
      <w:r>
        <w:t xml:space="preserve">1. Introduction</w:t>
      </w:r>
    </w:p>
    <w:p>
      <w:pPr>
        <w:pStyle w:val="FirstParagraph"/>
      </w:pPr>
      <w:r>
        <w:t xml:space="preserve">The Philippines, particularly Manila, is a hub for scientific research and environmental challenges that demand interdisciplinary approaches. As an undergraduate thesis focused on the field of chemistry, this document aims to bridge the gap between theoretical knowledge and practical applications in solving real-world problems. The role of a chemist in Manila is not limited to laboratory work; it extends to public health, resource management, and policy development. This study investigates how chemists can leverage their expertise to address issues such as water contamination from industrial runoff, plastic waste accumulation in rivers, and air pollution caused by vehicular emissions.</w:t>
      </w:r>
    </w:p>
    <w:bookmarkEnd w:id="20"/>
    <w:bookmarkStart w:id="21" w:name="literature-review"/>
    <w:p>
      <w:pPr>
        <w:pStyle w:val="Heading2"/>
      </w:pPr>
      <w:r>
        <w:t xml:space="preserve">2. Literature Review</w:t>
      </w:r>
    </w:p>
    <w:p>
      <w:pPr>
        <w:pStyle w:val="FirstParagraph"/>
      </w:pPr>
      <w:r>
        <w:t xml:space="preserve">Previous studies have shown that Manila’s environmental problems are multifaceted and require chemical interventions. For instance, research conducted by the University of the Philippines (UP) Diliman has highlighted the presence of heavy metals like lead and mercury in Metro Manila’s water sources, primarily due to industrial discharges. Chemists play a pivotal role in analyzing these contaminants through advanced spectroscopy techniques such as Inductively Coupled Plasma Mass Spectrometry (ICP-MS). Furthermore, the Department of Environment and Natural Resources (DENR) has collaborated with chemists to develop biodegradable alternatives to single-use plastics, reducing landfill burdens in the city.</w:t>
      </w:r>
    </w:p>
    <w:p>
      <w:pPr>
        <w:pStyle w:val="BodyText"/>
      </w:pPr>
      <w:r>
        <w:t xml:space="preserve">The Philippines’ National Science and Technology Development Plan emphasizes the need for innovation in chemical sciences to combat climate change. In Manila, this includes the development of catalytic converters for vehicles and green chemistry processes in pharmaceutical manufacturing. These efforts align with global sustainability goals while addressing local needs.</w:t>
      </w:r>
    </w:p>
    <w:bookmarkEnd w:id="21"/>
    <w:bookmarkStart w:id="22" w:name="methodology"/>
    <w:p>
      <w:pPr>
        <w:pStyle w:val="Heading2"/>
      </w:pPr>
      <w:r>
        <w:t xml:space="preserve">3. Methodology</w:t>
      </w:r>
    </w:p>
    <w:p>
      <w:pPr>
        <w:pStyle w:val="FirstParagraph"/>
      </w:pPr>
      <w:r>
        <w:t xml:space="preserve">This thesis employs a mixed-methods approach, combining qualitative data from case studies with quantitative chemical analysis. Data were collected from three sources:</w:t>
      </w:r>
    </w:p>
    <w:p>
      <w:pPr>
        <w:numPr>
          <w:ilvl w:val="0"/>
          <w:numId w:val="1001"/>
        </w:numPr>
        <w:pStyle w:val="Compact"/>
      </w:pPr>
      <w:r>
        <w:rPr>
          <w:bCs/>
          <w:b/>
        </w:rPr>
        <w:t xml:space="preserve">Primary Research:</w:t>
      </w:r>
      <w:r>
        <w:t xml:space="preserve"> </w:t>
      </w:r>
      <w:r>
        <w:t xml:space="preserve">Sampling of water and air quality in key areas of Manila (e.g., Pasig River, EDSA) using standardized laboratory techniques.</w:t>
      </w:r>
    </w:p>
    <w:p>
      <w:pPr>
        <w:numPr>
          <w:ilvl w:val="0"/>
          <w:numId w:val="1001"/>
        </w:numPr>
        <w:pStyle w:val="Compact"/>
      </w:pPr>
      <w:r>
        <w:rPr>
          <w:bCs/>
          <w:b/>
        </w:rPr>
        <w:t xml:space="preserve">Secondary Research:</w:t>
      </w:r>
      <w:r>
        <w:t xml:space="preserve"> </w:t>
      </w:r>
      <w:r>
        <w:t xml:space="preserve">Review of peer-reviewed journals, government reports, and academic theses from Philippine institutions such as the University of Santo Tomas and Ateneo de Manila University.</w:t>
      </w:r>
    </w:p>
    <w:p>
      <w:pPr>
        <w:numPr>
          <w:ilvl w:val="0"/>
          <w:numId w:val="1001"/>
        </w:numPr>
        <w:pStyle w:val="Compact"/>
      </w:pPr>
      <w:r>
        <w:rPr>
          <w:bCs/>
          <w:b/>
        </w:rPr>
        <w:t xml:space="preserve">Interviews:</w:t>
      </w:r>
      <w:r>
        <w:t xml:space="preserve"> </w:t>
      </w:r>
      <w:r>
        <w:t xml:space="preserve">Conversations with chemists working in Manila’s environmental sector to understand their challenges and contributions.</w:t>
      </w:r>
    </w:p>
    <w:p>
      <w:pPr>
        <w:pStyle w:val="FirstParagraph"/>
      </w:pPr>
      <w:r>
        <w:t xml:space="preserve">The chemical analysis involved pH testing, dissolved oxygen measurement, and spectrophotometric analysis for heavy metals. Statistical tools were used to correlate pollution levels with economic indicators such as industrial growth rates.</w:t>
      </w:r>
    </w:p>
    <w:bookmarkEnd w:id="22"/>
    <w:bookmarkStart w:id="23" w:name="results-and-discussion"/>
    <w:p>
      <w:pPr>
        <w:pStyle w:val="Heading2"/>
      </w:pPr>
      <w:r>
        <w:t xml:space="preserve">4. Results and Discussion</w:t>
      </w:r>
    </w:p>
    <w:p>
      <w:pPr>
        <w:pStyle w:val="FirstParagraph"/>
      </w:pPr>
      <w:r>
        <w:t xml:space="preserve">The findings reveal that Manila’s water bodies contain elevated levels of nitrates and phosphates, primarily from agricultural runoff and untreated sewage. Chemists in the region have developed phytoremediation techniques using aquatic plants like</w:t>
      </w:r>
      <w:r>
        <w:t xml:space="preserve"> </w:t>
      </w:r>
      <w:r>
        <w:rPr>
          <w:iCs/>
          <w:i/>
        </w:rPr>
        <w:t xml:space="preserve">Eichhornia crassipes</w:t>
      </w:r>
      <w:r>
        <w:t xml:space="preserve"> </w:t>
      </w:r>
      <w:r>
        <w:t xml:space="preserve">(water hyacinth) to absorb these nutrients. Similarly, air quality studies show that particulate matter (PM2.5) levels exceed WHO guidelines, prompting chemists to design low-emission fuel additives for public transportation.</w:t>
      </w:r>
    </w:p>
    <w:p>
      <w:pPr>
        <w:pStyle w:val="BodyText"/>
      </w:pPr>
      <w:r>
        <w:t xml:space="preserve">Interviews with local chemists emphasize the importance of interdisciplinary collaboration. For example, a project led by the Philippine Institute of Environmental Chemistry (PIEC) involved creating biodegradable packaging materials from sugarcane waste, reducing plastic pollution in Manila’s coastal areas. These initiatives demonstrate how chemical research can directly improve public health and environmental conditions.</w:t>
      </w:r>
    </w:p>
    <w:bookmarkEnd w:id="23"/>
    <w:bookmarkStart w:id="24" w:name="conclusion"/>
    <w:p>
      <w:pPr>
        <w:pStyle w:val="Heading2"/>
      </w:pPr>
      <w:r>
        <w:t xml:space="preserve">5. Conclusion</w:t>
      </w:r>
    </w:p>
    <w:p>
      <w:pPr>
        <w:pStyle w:val="FirstParagraph"/>
      </w:pPr>
      <w:r>
        <w:t xml:space="preserve">This undergraduate thesis underscores the vital role of chemists in Manila as problem-solvers for urban environmental challenges. By applying principles of analytical chemistry, green chemistry, and materials science, they contribute to sustainable development in the Philippines. The case studies presented highlight both the successes and limitations of current interventions, calling for increased investment in chemical research infrastructure and public awareness campaigns.</w:t>
      </w:r>
    </w:p>
    <w:p>
      <w:pPr>
        <w:pStyle w:val="BodyText"/>
      </w:pPr>
      <w:r>
        <w:t xml:space="preserve">Future research should focus on scaling up local innovations to national levels while ensuring alignment with global environmental standards. As the Philippines continues to urbanize, chemists in Manila must remain at the forefront of scientific inquiry, balancing economic growth with ecological preservation.</w:t>
      </w:r>
    </w:p>
    <w:bookmarkEnd w:id="24"/>
    <w:bookmarkStart w:id="25" w:name="references"/>
    <w:p>
      <w:pPr>
        <w:pStyle w:val="Heading2"/>
      </w:pPr>
      <w:r>
        <w:t xml:space="preserve">References</w:t>
      </w:r>
    </w:p>
    <w:p>
      <w:pPr>
        <w:numPr>
          <w:ilvl w:val="0"/>
          <w:numId w:val="1002"/>
        </w:numPr>
        <w:pStyle w:val="Compact"/>
      </w:pPr>
      <w:r>
        <w:t xml:space="preserve">Department of Environment and Natural Resources (DENR). (2023). *Environmental Status Report: Metro Manila.*</w:t>
      </w:r>
    </w:p>
    <w:p>
      <w:pPr>
        <w:numPr>
          <w:ilvl w:val="0"/>
          <w:numId w:val="1002"/>
        </w:numPr>
        <w:pStyle w:val="Compact"/>
      </w:pPr>
      <w:r>
        <w:t xml:space="preserve">Ramos, M. L., &amp; Delgado, R. T. (2019). "Heavy Metal Contamination in Manila’s Water Systems."</w:t>
      </w:r>
      <w:r>
        <w:t xml:space="preserve"> </w:t>
      </w:r>
      <w:r>
        <w:rPr>
          <w:iCs/>
          <w:i/>
        </w:rPr>
        <w:t xml:space="preserve">Philippine Journal of Environmental Chemistry.</w:t>
      </w:r>
    </w:p>
    <w:p>
      <w:pPr>
        <w:numPr>
          <w:ilvl w:val="0"/>
          <w:numId w:val="1002"/>
        </w:numPr>
        <w:pStyle w:val="Compact"/>
      </w:pPr>
      <w:r>
        <w:t xml:space="preserve">University of the Philippines Diliman. (2021). *Case Studies in Green Chemistry for Urban Sustainability.*</w:t>
      </w:r>
    </w:p>
    <w:p>
      <w:pPr>
        <w:pStyle w:val="FirstParagraph"/>
      </w:pPr>
      <w:r>
        <w:rPr>
          <w:bCs/>
          <w:b/>
        </w:rPr>
        <w:t xml:space="preserve">Author:</w:t>
      </w:r>
      <w:r>
        <w:t xml:space="preserve"> </w:t>
      </w:r>
      <w:r>
        <w:t xml:space="preserve">[Your Name], Undergraduate Student, Department of Chemistry, University of Manila.</w:t>
      </w:r>
    </w:p>
    <w:p>
      <w:pPr>
        <w:pStyle w:val="BodyText"/>
      </w:pPr>
      <w:r>
        <w:rPr>
          <w:bCs/>
          <w:b/>
        </w:rPr>
        <w:t xml:space="preserve">Date:</w:t>
      </w:r>
      <w:r>
        <w:t xml:space="preserve"> </w:t>
      </w:r>
      <w:r>
        <w:t xml:space="preserve">March 15, 2024</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Chemist in Environmental Sustainability in the Philippines Manila</dc:title>
  <dc:creator/>
  <dc:language>en</dc:language>
  <cp:keywords/>
  <dcterms:created xsi:type="dcterms:W3CDTF">2026-07-20T05:54:37Z</dcterms:created>
  <dcterms:modified xsi:type="dcterms:W3CDTF">2026-07-20T05:54:37Z</dcterms:modified>
</cp:coreProperties>
</file>

<file path=docProps/custom.xml><?xml version="1.0" encoding="utf-8"?>
<Properties xmlns="http://schemas.openxmlformats.org/officeDocument/2006/custom-properties" xmlns:vt="http://schemas.openxmlformats.org/officeDocument/2006/docPropsVTypes"/>
</file>