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ec5bcdbfe8067029c85a308fb46beb77b1e9037"/>
    <w:p>
      <w:pPr>
        <w:pStyle w:val="Heading1"/>
      </w:pPr>
      <w:r>
        <w:t xml:space="preserve">Undergraduate Thesis: The Role of a Chemist in the Context of Qatar Doha</w:t>
      </w:r>
    </w:p>
    <w:bookmarkStart w:id="20" w:name="abstract"/>
    <w:p>
      <w:pPr>
        <w:pStyle w:val="Heading2"/>
      </w:pPr>
      <w:r>
        <w:t xml:space="preserve">Abstract</w:t>
      </w:r>
    </w:p>
    <w:p>
      <w:pPr>
        <w:pStyle w:val="FirstParagraph"/>
      </w:pPr>
      <w:r>
        <w:t xml:space="preserve">This undergraduate thesis explores the critical contributions of chemists in addressing scientific, environmental, and industrial challenges specific to Qatar Doha. As a rapidly developing nation with a focus on sustainable growth and innovation, Qatar requires skilled chemists to advance its energy sector, environmental conservation efforts, and technological advancements. This document examines the educational pathways for aspiring chemists in Doha, the interdisciplinary role of chemistry in local industries, and potential research opportunities aligned with Qatar’s Vision 2030 goals.</w:t>
      </w:r>
    </w:p>
    <w:bookmarkEnd w:id="20"/>
    <w:bookmarkStart w:id="21" w:name="introduction"/>
    <w:p>
      <w:pPr>
        <w:pStyle w:val="Heading2"/>
      </w:pPr>
      <w:r>
        <w:t xml:space="preserve">Introduction</w:t>
      </w:r>
    </w:p>
    <w:p>
      <w:pPr>
        <w:pStyle w:val="FirstParagraph"/>
      </w:pPr>
      <w:r>
        <w:t xml:space="preserve">The field of chemistry is foundational to modern scientific progress, and its application is particularly vital in a region like Qatar Doha. With its strategic position as a global energy hub and commitment to sustainability, Qatar demands chemists who can innovate in areas such as renewable energy, water desalination, and materials science. This thesis investigates how the role of a chemist intersects with the unique socio-economic and environmental needs of Doha, while emphasizing the importance of academic training in preparing future professionals for these challenges.</w:t>
      </w:r>
    </w:p>
    <w:bookmarkEnd w:id="21"/>
    <w:bookmarkStart w:id="22" w:name="importance-of-chemistry-in-qatar-doha"/>
    <w:p>
      <w:pPr>
        <w:pStyle w:val="Heading2"/>
      </w:pPr>
      <w:r>
        <w:t xml:space="preserve">Importance of Chemistry in Qatar Doha</w:t>
      </w:r>
    </w:p>
    <w:p>
      <w:pPr>
        <w:pStyle w:val="FirstParagraph"/>
      </w:pPr>
      <w:r>
        <w:t xml:space="preserve">Doha, as the capital city of Qatar, is home to cutting-edge research institutions such as the Qatar University and Hamad Bin Khalifa University. These institutions provide a robust academic environment for undergraduate studies in chemistry, equipping students with knowledge in analytical techniques, chemical engineering, and environmental science. The role of a chemist in Doha extends beyond academia; it includes contributions to industries like oil and gas, pharmaceuticals, and clean technology.</w:t>
      </w:r>
    </w:p>
    <w:p>
      <w:pPr>
        <w:numPr>
          <w:ilvl w:val="0"/>
          <w:numId w:val="1001"/>
        </w:numPr>
        <w:pStyle w:val="Compact"/>
      </w:pPr>
      <w:r>
        <w:t xml:space="preserve">Energy Sector: Chemists play a pivotal role in optimizing fossil fuel extraction while exploring alternatives such as hydrogen production for clean energy.</w:t>
      </w:r>
    </w:p>
    <w:p>
      <w:pPr>
        <w:numPr>
          <w:ilvl w:val="0"/>
          <w:numId w:val="1001"/>
        </w:numPr>
        <w:pStyle w:val="Compact"/>
      </w:pPr>
      <w:r>
        <w:t xml:space="preserve">Environmental Conservation: Qatar’s arid climate necessitates innovative chemical solutions for water purification and air quality monitoring.</w:t>
      </w:r>
    </w:p>
    <w:p>
      <w:pPr>
        <w:numPr>
          <w:ilvl w:val="0"/>
          <w:numId w:val="1001"/>
        </w:numPr>
        <w:pStyle w:val="Compact"/>
      </w:pPr>
      <w:r>
        <w:t xml:space="preserve">Pharmaceutical Innovation: Doha is emerging as a center for drug discovery, requiring chemists to develop compounds tailored to regional health needs.</w:t>
      </w:r>
    </w:p>
    <w:bookmarkEnd w:id="22"/>
    <w:bookmarkStart w:id="23" w:name="X3f0e90354573267115ecf67f51524111451a7b5"/>
    <w:p>
      <w:pPr>
        <w:pStyle w:val="Heading2"/>
      </w:pPr>
      <w:r>
        <w:t xml:space="preserve">Education and Career Pathways for Chemists in Qatar Doha</w:t>
      </w:r>
    </w:p>
    <w:p>
      <w:pPr>
        <w:pStyle w:val="FirstParagraph"/>
      </w:pPr>
      <w:r>
        <w:t xml:space="preserve">An undergraduate degree in chemistry from a reputable institution in Qatar lays the groundwork for careers that align with national priorities. Courses often include modules on green chemistry, nanotechnology, and biochemistry, reflecting the interdisciplinary nature of modern chemical research. Students are encouraged to engage in internships with local industries or research centers such as the Qatar National Research Fund (QNRF) to gain hands-on experience.</w:t>
      </w:r>
    </w:p>
    <w:p>
      <w:pPr>
        <w:pStyle w:val="BodyText"/>
      </w:pPr>
      <w:r>
        <w:t xml:space="preserve">Graduates may pursue roles as industrial chemists, environmental analysts, or researchers in sectors aligned with Qatar’s economic diversification strategy. The thesis highlights how these pathways prepare chemists to address challenges unique to Doha’s environment and economy.</w:t>
      </w:r>
    </w:p>
    <w:bookmarkEnd w:id="23"/>
    <w:bookmarkStart w:id="24" w:name="X6aa4e10672627b3fa2372755ce18ce18c0835d9"/>
    <w:p>
      <w:pPr>
        <w:pStyle w:val="Heading2"/>
      </w:pPr>
      <w:r>
        <w:t xml:space="preserve">Research Opportunities for Chemists in Doha</w:t>
      </w:r>
    </w:p>
    <w:p>
      <w:pPr>
        <w:pStyle w:val="FirstParagraph"/>
      </w:pPr>
      <w:r>
        <w:t xml:space="preserve">Qatar Doha offers a dynamic landscape for chemical research, driven by its Vision 2030 initiative. Key areas of interest include:</w:t>
      </w:r>
    </w:p>
    <w:p>
      <w:pPr>
        <w:numPr>
          <w:ilvl w:val="0"/>
          <w:numId w:val="1002"/>
        </w:numPr>
        <w:pStyle w:val="Compact"/>
      </w:pPr>
      <w:r>
        <w:rPr>
          <w:bCs/>
          <w:b/>
        </w:rPr>
        <w:t xml:space="preserve">Desalination Technologies:</w:t>
      </w:r>
      <w:r>
        <w:t xml:space="preserve"> </w:t>
      </w:r>
      <w:r>
        <w:t xml:space="preserve">Developing efficient chemical processes to convert seawater into potable water, addressing Qatar’s limited freshwater resources.</w:t>
      </w:r>
    </w:p>
    <w:p>
      <w:pPr>
        <w:numPr>
          <w:ilvl w:val="0"/>
          <w:numId w:val="1002"/>
        </w:numPr>
        <w:pStyle w:val="Compact"/>
      </w:pPr>
      <w:r>
        <w:rPr>
          <w:bCs/>
          <w:b/>
        </w:rPr>
        <w:t xml:space="preserve">Carbon Capture and Storage (CCS):</w:t>
      </w:r>
      <w:r>
        <w:t xml:space="preserve"> </w:t>
      </w:r>
      <w:r>
        <w:t xml:space="preserve">Advancing chemical methodologies to reduce greenhouse gas emissions from industrial activities.</w:t>
      </w:r>
    </w:p>
    <w:p>
      <w:pPr>
        <w:numPr>
          <w:ilvl w:val="0"/>
          <w:numId w:val="1002"/>
        </w:numPr>
        <w:pStyle w:val="Compact"/>
      </w:pPr>
      <w:r>
        <w:rPr>
          <w:bCs/>
          <w:b/>
        </w:rPr>
        <w:t xml:space="preserve">Nanomaterials for Energy Storage:</w:t>
      </w:r>
      <w:r>
        <w:t xml:space="preserve"> </w:t>
      </w:r>
      <w:r>
        <w:t xml:space="preserve">Innovating battery technologies to support the transition to renewable energy sources like solar power.</w:t>
      </w:r>
    </w:p>
    <w:p>
      <w:pPr>
        <w:pStyle w:val="FirstParagraph"/>
      </w:pPr>
      <w:r>
        <w:t xml:space="preserve">These research areas not only align with global scientific trends but also directly contribute to Qatar’s sustainability goals, making them central themes for an undergraduate thesis in chemistry.</w:t>
      </w:r>
    </w:p>
    <w:bookmarkEnd w:id="24"/>
    <w:bookmarkStart w:id="25" w:name="Xbc0729381f9c1cc100cf7504c44c06eeba2f68b"/>
    <w:p>
      <w:pPr>
        <w:pStyle w:val="Heading2"/>
      </w:pPr>
      <w:r>
        <w:t xml:space="preserve">The Role of a Chemist in Community and Industry</w:t>
      </w:r>
    </w:p>
    <w:p>
      <w:pPr>
        <w:pStyle w:val="FirstParagraph"/>
      </w:pPr>
      <w:r>
        <w:t xml:space="preserve">A chemist in Doha is not merely a laboratory scientist but also a problem-solver for societal challenges. For example, chemists collaborate with environmental agencies to monitor pollutants in the Gulf’s marine ecosystems or work with engineers to improve the efficiency of desalination plants. Their expertise is critical in ensuring compliance with international standards for safety and sustainability.</w:t>
      </w:r>
    </w:p>
    <w:p>
      <w:pPr>
        <w:pStyle w:val="BodyText"/>
      </w:pPr>
      <w:r>
        <w:t xml:space="preserve">Moreover, as Qatar invests heavily in smart city initiatives, chemists are integral to developing materials for infrastructure projects, such as corrosion-resistant coatings for buildings or biodegradable polymers to reduce plastic waste.</w:t>
      </w:r>
    </w:p>
    <w:bookmarkEnd w:id="25"/>
    <w:bookmarkStart w:id="26" w:name="conclusion"/>
    <w:p>
      <w:pPr>
        <w:pStyle w:val="Heading2"/>
      </w:pPr>
      <w:r>
        <w:t xml:space="preserve">Conclusion</w:t>
      </w:r>
    </w:p>
    <w:p>
      <w:pPr>
        <w:pStyle w:val="FirstParagraph"/>
      </w:pPr>
      <w:r>
        <w:t xml:space="preserve">In conclusion, the role of a chemist in Qatar Doha is multifaceted and indispensable. From advancing energy technologies to addressing environmental concerns, chemists are at the forefront of shaping the nation’s future. An undergraduate thesis on this topic underscores the importance of aligning chemical education with local needs, ensuring graduates are equipped to contribute meaningfully to Qatar’s scientific and industrial landscape. As Doha continues its journey toward sustainable development, the work of chemists will remain a cornerstone of innovation and progress.</w:t>
      </w:r>
    </w:p>
    <w:bookmarkEnd w:id="26"/>
    <w:bookmarkStart w:id="27" w:name="references"/>
    <w:p>
      <w:pPr>
        <w:pStyle w:val="Heading2"/>
      </w:pPr>
      <w:r>
        <w:t xml:space="preserve">References</w:t>
      </w:r>
    </w:p>
    <w:p>
      <w:pPr>
        <w:pStyle w:val="FirstParagraph"/>
      </w:pPr>
      <w:r>
        <w:t xml:space="preserve">This thesis draws upon resources from institutions such as the Qatar University College of Science, reports from the Qatar National Research Fund (QNRF), and publications related to environmental chemistry in arid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Qatar Doha</dc:title>
  <dc:creator/>
  <dc:language>en</dc:language>
  <cp:keywords/>
  <dcterms:created xsi:type="dcterms:W3CDTF">2026-07-15T08:16:03Z</dcterms:created>
  <dcterms:modified xsi:type="dcterms:W3CDTF">2026-07-15T08:16:03Z</dcterms:modified>
</cp:coreProperties>
</file>

<file path=docProps/custom.xml><?xml version="1.0" encoding="utf-8"?>
<Properties xmlns="http://schemas.openxmlformats.org/officeDocument/2006/custom-properties" xmlns:vt="http://schemas.openxmlformats.org/officeDocument/2006/docPropsVTypes"/>
</file>