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34bff7d29a0d14cea3c7c14601eb5f2592467f3"/>
    <w:p>
      <w:pPr>
        <w:pStyle w:val="Heading1"/>
      </w:pPr>
      <w:r>
        <w:rPr>
          <w:bCs/>
          <w:b/>
        </w:rPr>
        <w:t xml:space="preserve">Undergraduate Thesis</w:t>
      </w:r>
      <w:r>
        <w:t xml:space="preserve">: The Role of a Chemist in</w:t>
      </w:r>
      <w:r>
        <w:t xml:space="preserve"> </w:t>
      </w:r>
      <w:r>
        <w:rPr>
          <w:iCs/>
          <w:i/>
        </w:rPr>
        <w:t xml:space="preserve">South Africa Johannesburg</w:t>
      </w:r>
    </w:p>
    <w:bookmarkStart w:id="20" w:name="abstract"/>
    <w:p>
      <w:pPr>
        <w:pStyle w:val="Heading2"/>
      </w:pPr>
      <w:r>
        <w:t xml:space="preserve">Abstract</w:t>
      </w:r>
    </w:p>
    <w:p>
      <w:pPr>
        <w:pStyle w:val="FirstParagraph"/>
      </w:pPr>
      <w:r>
        <w:t xml:space="preserve">This undergraduate thesis explores the critical role of a chemist in addressing societal, environmental, and industrial challenges within the context of South Africa Johannesburg. Focusing on the unique geographical and socio-economic dynamics of Johannesburg, this study highlights how chemical principles and innovations can contribute to sustainable development, pollution mitigation, and resource management. By examining current research trends in chemistry education and practice in the region, this document underscores the importance of cultivating skilled chemists to meet local demands while aligning with global scientific standards.</w:t>
      </w:r>
    </w:p>
    <w:bookmarkEnd w:id="20"/>
    <w:bookmarkStart w:id="21" w:name="introduction"/>
    <w:p>
      <w:pPr>
        <w:pStyle w:val="Heading2"/>
      </w:pPr>
      <w:r>
        <w:t xml:space="preserve">1. Introduction</w:t>
      </w:r>
    </w:p>
    <w:p>
      <w:pPr>
        <w:pStyle w:val="FirstParagraph"/>
      </w:pPr>
      <w:r>
        <w:t xml:space="preserve">Johannesburg, as South Africa’s economic hub and home to institutions like the University of the Witwatersrand (Wits), provides a dynamic environment for chemical research and application. However, the city faces pressing challenges such as air pollution from industrial emissions, water scarcity due to climate change, and waste management issues. These problems necessitate the expertise of chemists who can develop innovative solutions tailored to local conditions.</w:t>
      </w:r>
    </w:p>
    <w:p>
      <w:pPr>
        <w:pStyle w:val="BodyText"/>
      </w:pPr>
      <w:r>
        <w:t xml:space="preserve">A</w:t>
      </w:r>
      <w:r>
        <w:t xml:space="preserve"> </w:t>
      </w:r>
      <w:r>
        <w:rPr>
          <w:bCs/>
          <w:b/>
        </w:rPr>
        <w:t xml:space="preserve">chemist</w:t>
      </w:r>
      <w:r>
        <w:t xml:space="preserve">, by definition, is a scientist who studies the composition, structure, properties, and reactions of matter. In Johannesburg’s context, this role extends beyond laboratory work to include community engagement, policy advising, and collaboration with industries. This thesis investigates how a chemist can bridge gaps between theoretical knowledge and practical problem-solving in South Africa Johannesburg.</w:t>
      </w:r>
    </w:p>
    <w:bookmarkEnd w:id="21"/>
    <w:bookmarkStart w:id="22" w:name="relevance-of-chemistry-in-johannesburg"/>
    <w:p>
      <w:pPr>
        <w:pStyle w:val="Heading2"/>
      </w:pPr>
      <w:r>
        <w:t xml:space="preserve">2. Relevance of Chemistry in Johannesburg</w:t>
      </w:r>
    </w:p>
    <w:p>
      <w:pPr>
        <w:pStyle w:val="FirstParagraph"/>
      </w:pPr>
      <w:r>
        <w:t xml:space="preserve">Johannesburg’s industrial landscape, including mining, manufacturing, and urban development, creates a high demand for chemical expertise. For example:</w:t>
      </w:r>
    </w:p>
    <w:p>
      <w:pPr>
        <w:numPr>
          <w:ilvl w:val="0"/>
          <w:numId w:val="1001"/>
        </w:numPr>
        <w:pStyle w:val="Compact"/>
      </w:pPr>
      <w:r>
        <w:rPr>
          <w:bCs/>
          <w:b/>
        </w:rPr>
        <w:t xml:space="preserve">Pollution Control:</w:t>
      </w:r>
      <w:r>
        <w:t xml:space="preserve"> </w:t>
      </w:r>
      <w:r>
        <w:t xml:space="preserve">Chemists can design catalytic converters or air filtration systems to reduce emissions from vehicles and factories in the city’s densely populated areas.</w:t>
      </w:r>
    </w:p>
    <w:p>
      <w:pPr>
        <w:numPr>
          <w:ilvl w:val="0"/>
          <w:numId w:val="1001"/>
        </w:numPr>
        <w:pStyle w:val="Compact"/>
      </w:pPr>
      <w:r>
        <w:rPr>
          <w:bCs/>
          <w:b/>
        </w:rPr>
        <w:t xml:space="preserve">Water Treatment:</w:t>
      </w:r>
      <w:r>
        <w:t xml:space="preserve"> </w:t>
      </w:r>
      <w:r>
        <w:t xml:space="preserve">Given Johannesburg’s reliance on water from the Vaal Dam, chemists are essential in developing methods to purify contaminated water sources and optimize desalination technologies.</w:t>
      </w:r>
    </w:p>
    <w:p>
      <w:pPr>
        <w:numPr>
          <w:ilvl w:val="0"/>
          <w:numId w:val="1001"/>
        </w:numPr>
        <w:pStyle w:val="Compact"/>
      </w:pPr>
      <w:r>
        <w:rPr>
          <w:bCs/>
          <w:b/>
        </w:rPr>
        <w:t xml:space="preserve">Educational Development:</w:t>
      </w:r>
      <w:r>
        <w:t xml:space="preserve"> </w:t>
      </w:r>
      <w:r>
        <w:t xml:space="preserve">South Africa Johannesburg hosts prestigious universities where future chemists are trained. Strengthening chemistry education here is vital for nurturing a workforce capable of addressing both local and global challenges.</w:t>
      </w:r>
    </w:p>
    <w:bookmarkEnd w:id="22"/>
    <w:bookmarkStart w:id="23" w:name="X701c497bfaa6cfe414fd39fca0a1810bfa786a9"/>
    <w:p>
      <w:pPr>
        <w:pStyle w:val="Heading2"/>
      </w:pPr>
      <w:r>
        <w:t xml:space="preserve">3. Challenges Faced by Chemists in South Africa Johannesburg</w:t>
      </w:r>
    </w:p>
    <w:p>
      <w:pPr>
        <w:pStyle w:val="FirstParagraph"/>
      </w:pPr>
      <w:r>
        <w:t xml:space="preserve">Despite the potential, chemists in Johannesburg encounter obstacles such as limited funding for research, inadequate laboratory infrastructure, and a brain drain of skilled professionals to more developed countries. Additionally, socio-economic disparities mean that access to chemical resources and education is uneven across communities.</w:t>
      </w:r>
    </w:p>
    <w:p>
      <w:pPr>
        <w:pStyle w:val="BodyText"/>
      </w:pPr>
      <w:r>
        <w:t xml:space="preserve">The role of a</w:t>
      </w:r>
      <w:r>
        <w:t xml:space="preserve"> </w:t>
      </w:r>
      <w:r>
        <w:rPr>
          <w:bCs/>
          <w:b/>
        </w:rPr>
        <w:t xml:space="preserve">chemist</w:t>
      </w:r>
      <w:r>
        <w:t xml:space="preserve"> </w:t>
      </w:r>
      <w:r>
        <w:t xml:space="preserve">in this context requires not only technical proficiency but also adaptability. For instance, developing low-cost chemical solutions for informal settlements or collaborating with local governments on environmental policies demands interdisciplinary skills and cultural awareness.</w:t>
      </w:r>
    </w:p>
    <w:bookmarkEnd w:id="23"/>
    <w:bookmarkStart w:id="24" w:name="X34185f5425abf0ddff1328a0cf5e25b7b7a9ebf"/>
    <w:p>
      <w:pPr>
        <w:pStyle w:val="Heading2"/>
      </w:pPr>
      <w:r>
        <w:t xml:space="preserve">4. Opportunities for Chemists in Johannesburg</w:t>
      </w:r>
    </w:p>
    <w:p>
      <w:pPr>
        <w:pStyle w:val="FirstParagraph"/>
      </w:pPr>
      <w:r>
        <w:t xml:space="preserve">Johannesburg presents numerous opportunities for chemists to contribute meaningfully. These include:</w:t>
      </w:r>
    </w:p>
    <w:p>
      <w:pPr>
        <w:numPr>
          <w:ilvl w:val="0"/>
          <w:numId w:val="1002"/>
        </w:numPr>
        <w:pStyle w:val="Compact"/>
      </w:pPr>
      <w:r>
        <w:rPr>
          <w:bCs/>
          <w:b/>
        </w:rPr>
        <w:t xml:space="preserve">Green Chemistry Initiatives:</w:t>
      </w:r>
      <w:r>
        <w:t xml:space="preserve"> </w:t>
      </w:r>
      <w:r>
        <w:t xml:space="preserve">Promoting sustainable chemical processes to reduce the environmental impact of industries, such as using biodegradable materials in construction or pharmaceuticals.</w:t>
      </w:r>
    </w:p>
    <w:p>
      <w:pPr>
        <w:numPr>
          <w:ilvl w:val="0"/>
          <w:numId w:val="1002"/>
        </w:numPr>
        <w:pStyle w:val="Compact"/>
      </w:pPr>
      <w:r>
        <w:rPr>
          <w:bCs/>
          <w:b/>
        </w:rPr>
        <w:t xml:space="preserve">Mining Industry Collaboration:</w:t>
      </w:r>
      <w:r>
        <w:t xml:space="preserve"> </w:t>
      </w:r>
      <w:r>
        <w:t xml:space="preserve">Johannesburg’s proximity to South Africa’s gold and platinum mines offers chemists roles in mineral extraction, refining, and pollution remediation.</w:t>
      </w:r>
    </w:p>
    <w:p>
      <w:pPr>
        <w:numPr>
          <w:ilvl w:val="0"/>
          <w:numId w:val="1002"/>
        </w:numPr>
        <w:pStyle w:val="Compact"/>
      </w:pPr>
      <w:r>
        <w:rPr>
          <w:bCs/>
          <w:b/>
        </w:rPr>
        <w:t xml:space="preserve">Public Health Applications:</w:t>
      </w:r>
      <w:r>
        <w:t xml:space="preserve"> </w:t>
      </w:r>
      <w:r>
        <w:t xml:space="preserve">Research into antiretroviral drugs or malaria treatments, given the prevalence of diseases in the region. Chemists can also work on affordable diagnostic tools for underprivileged communities.</w:t>
      </w:r>
    </w:p>
    <w:bookmarkEnd w:id="24"/>
    <w:bookmarkStart w:id="25" w:name="X1d2d715ad431917e5ac46005524605a11ed1a7f"/>
    <w:p>
      <w:pPr>
        <w:pStyle w:val="Heading2"/>
      </w:pPr>
      <w:r>
        <w:t xml:space="preserve">5. The Role of Education in Shaping Future Chemists</w:t>
      </w:r>
    </w:p>
    <w:p>
      <w:pPr>
        <w:pStyle w:val="FirstParagraph"/>
      </w:pPr>
      <w:r>
        <w:t xml:space="preserve">To address these challenges, South Africa Johannesburg must prioritize chemistry education at both tertiary and secondary levels. Institutions like Wits University and the University of Johannesburg (UJ) are already leaders in this space, but increased investment is needed to equip students with modern laboratory facilities and industry partnerships.</w:t>
      </w:r>
    </w:p>
    <w:p>
      <w:pPr>
        <w:pStyle w:val="BodyText"/>
      </w:pPr>
      <w:r>
        <w:t xml:space="preserve">An</w:t>
      </w:r>
      <w:r>
        <w:t xml:space="preserve"> </w:t>
      </w:r>
      <w:r>
        <w:rPr>
          <w:bCs/>
          <w:b/>
        </w:rPr>
        <w:t xml:space="preserve">undergraduate thesis</w:t>
      </w:r>
      <w:r>
        <w:t xml:space="preserve"> </w:t>
      </w:r>
      <w:r>
        <w:t xml:space="preserve">on chemical research in Johannesburg should not only focus on theoretical models but also emphasize hands-on projects that solve real-world issues. For example, a student might analyze the chemical composition of informal settlement waste to propose recycling methods or study the pH levels of local water sources to identify contamination trends.</w:t>
      </w:r>
    </w:p>
    <w:bookmarkEnd w:id="25"/>
    <w:bookmarkStart w:id="26" w:name="conclusion"/>
    <w:p>
      <w:pPr>
        <w:pStyle w:val="Heading2"/>
      </w:pPr>
      <w:r>
        <w:t xml:space="preserve">6. Conclusion</w:t>
      </w:r>
    </w:p>
    <w:p>
      <w:pPr>
        <w:pStyle w:val="FirstParagraph"/>
      </w:pPr>
      <w:r>
        <w:t xml:space="preserve">In conclusion, the role of a chemist in South Africa Johannesburg is both challenging and transformative. By addressing environmental degradation, supporting industrial growth, and improving public health through chemical innovation, chemists can significantly impact the region’s future. This undergraduate thesis underscores the urgent need to cultivate skilled professionals who are not only knowledgeable in chemical principles but also committed to applying their expertise for societal benefit in South Africa Johannesburg.</w:t>
      </w:r>
    </w:p>
    <w:bookmarkEnd w:id="26"/>
    <w:bookmarkStart w:id="27" w:name="references"/>
    <w:p>
      <w:pPr>
        <w:pStyle w:val="Heading2"/>
      </w:pPr>
      <w:r>
        <w:t xml:space="preserve">References</w:t>
      </w:r>
    </w:p>
    <w:p>
      <w:pPr>
        <w:numPr>
          <w:ilvl w:val="0"/>
          <w:numId w:val="1003"/>
        </w:numPr>
        <w:pStyle w:val="Compact"/>
      </w:pPr>
      <w:r>
        <w:t xml:space="preserve">Davids, N. (2021). *Chemistry and Sustainability in Urban South Africa*. University of the Witwatersrand Press.</w:t>
      </w:r>
    </w:p>
    <w:p>
      <w:pPr>
        <w:numPr>
          <w:ilvl w:val="0"/>
          <w:numId w:val="1003"/>
        </w:numPr>
        <w:pStyle w:val="Compact"/>
      </w:pPr>
      <w:r>
        <w:t xml:space="preserve">Mandla, S. &amp; Mthethwa, T. (2020). *Industrial Pollution Mitigation in Johannesburg: A Chemical Perspective*. Journal of African Science.</w:t>
      </w:r>
    </w:p>
    <w:p>
      <w:pPr>
        <w:numPr>
          <w:ilvl w:val="0"/>
          <w:numId w:val="1003"/>
        </w:numPr>
        <w:pStyle w:val="Compact"/>
      </w:pPr>
      <w:r>
        <w:t xml:space="preserve">South African Department of Environment. (2019). *Johannesburg Air Quality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South Africa Johannesburg</dc:title>
  <dc:creator/>
  <dc:language>en</dc:language>
  <cp:keywords/>
  <dcterms:created xsi:type="dcterms:W3CDTF">2026-07-23T20:15:36Z</dcterms:created>
  <dcterms:modified xsi:type="dcterms:W3CDTF">2026-07-23T20:15:36Z</dcterms:modified>
</cp:coreProperties>
</file>

<file path=docProps/custom.xml><?xml version="1.0" encoding="utf-8"?>
<Properties xmlns="http://schemas.openxmlformats.org/officeDocument/2006/custom-properties" xmlns:vt="http://schemas.openxmlformats.org/officeDocument/2006/docPropsVTypes"/>
</file>