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842d7cd7d819cc2f6e5a88821e09460962c35da"/>
    <w:p>
      <w:pPr>
        <w:pStyle w:val="Heading1"/>
      </w:pPr>
      <w:r>
        <w:t xml:space="preserve">Undergraduate Thesis: The Role of a Chemist in Tanzania Dar es Salaam</w:t>
      </w:r>
    </w:p>
    <w:bookmarkStart w:id="20" w:name="abstract"/>
    <w:p>
      <w:pPr>
        <w:pStyle w:val="Heading2"/>
      </w:pPr>
      <w:r>
        <w:t xml:space="preserve">Abstract</w:t>
      </w:r>
    </w:p>
    <w:p>
      <w:pPr>
        <w:pStyle w:val="FirstParagraph"/>
      </w:pPr>
      <w:r>
        <w:t xml:space="preserve">This Undergraduate Thesis explores the critical role of a Chemist in addressing environmental, health, and industrial challenges in Tanzania, with a specific focus on Dar es Salaam. As the economic and educational hub of Tanzania, Dar es Salaam faces unique challenges related to pollution control, pharmaceutical development, and sustainable resource management. This document highlights how chemists contribute to solving these issues through research, innovation, and community engagement. By analyzing case studies and current practices in the region, this thesis underscores the importance of chemical sciences in driving socio-economic development in Tanzania.</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and-discussion">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Tanzania Dar es Salaam, as the largest city in East Africa, serves as a vital center for trade, education, and research. However, its rapid urbanization has led to environmental degradation and public health challenges that require immediate attention. A Chemist plays a pivotal role in addressing these issues by developing sustainable solutions through chemical analysis and innovation.</w:t>
      </w:r>
    </w:p>
    <w:p>
      <w:pPr>
        <w:pStyle w:val="BodyText"/>
      </w:pPr>
      <w:r>
        <w:t xml:space="preserve">The scope of this thesis is to examine the contributions of chemists in Tanzania Dar es Salaam, focusing on three key areas: (1) environmental monitoring and pollution control, (2) pharmaceutical development for local healthcare needs, and (3) industrial process optimization. By analyzing these domains, the thesis aims to provide a comprehensive understanding of how chemical expertise can be leveraged to benefit society in Tanzania.</w:t>
      </w:r>
    </w:p>
    <w:bookmarkEnd w:id="22"/>
    <w:bookmarkStart w:id="23" w:name="methodology"/>
    <w:p>
      <w:pPr>
        <w:pStyle w:val="Heading2"/>
      </w:pPr>
      <w:r>
        <w:t xml:space="preserve">Methodology</w:t>
      </w:r>
    </w:p>
    <w:p>
      <w:pPr>
        <w:pStyle w:val="FirstParagraph"/>
      </w:pPr>
      <w:r>
        <w:t xml:space="preserve">This Undergraduate Thesis employs a qualitative and quantitative research approach, combining literature review, case studies, and field observations. Data was collected from academic institutions such as the University of Dar es Salaam (UDSM), governmental reports on environmental health, and interviews with practicing chemists in Tanzania.</w:t>
      </w:r>
    </w:p>
    <w:p>
      <w:pPr>
        <w:pStyle w:val="BodyText"/>
      </w:pPr>
      <w:r>
        <w:t xml:space="preserve">The research process involved:</w:t>
      </w:r>
    </w:p>
    <w:p>
      <w:pPr>
        <w:numPr>
          <w:ilvl w:val="0"/>
          <w:numId w:val="1002"/>
        </w:numPr>
        <w:pStyle w:val="Compact"/>
      </w:pPr>
      <w:r>
        <w:rPr>
          <w:bCs/>
          <w:b/>
        </w:rPr>
        <w:t xml:space="preserve">Literature Review:</w:t>
      </w:r>
      <w:r>
        <w:t xml:space="preserve"> </w:t>
      </w:r>
      <w:r>
        <w:t xml:space="preserve">Analyzing peer-reviewed articles, policy documents, and industry reports to identify existing gaps in chemical research within Tanzania.</w:t>
      </w:r>
    </w:p>
    <w:p>
      <w:pPr>
        <w:numPr>
          <w:ilvl w:val="0"/>
          <w:numId w:val="1002"/>
        </w:numPr>
        <w:pStyle w:val="Compact"/>
      </w:pPr>
      <w:r>
        <w:rPr>
          <w:bCs/>
          <w:b/>
        </w:rPr>
        <w:t xml:space="preserve">Case Studies:</w:t>
      </w:r>
      <w:r>
        <w:t xml:space="preserve"> </w:t>
      </w:r>
      <w:r>
        <w:t xml:space="preserve">Examining specific projects led by chemists in Dar es Salaam, such as water quality analysis and the development of low-cost diagnostic tools for malaria.</w:t>
      </w:r>
    </w:p>
    <w:p>
      <w:pPr>
        <w:numPr>
          <w:ilvl w:val="0"/>
          <w:numId w:val="1002"/>
        </w:numPr>
        <w:pStyle w:val="Compact"/>
      </w:pPr>
      <w:r>
        <w:rPr>
          <w:bCs/>
          <w:b/>
        </w:rPr>
        <w:t xml:space="preserve">Data Analysis:</w:t>
      </w:r>
      <w:r>
        <w:t xml:space="preserve"> </w:t>
      </w:r>
      <w:r>
        <w:t xml:space="preserve">Interpreting findings to assess the impact of chemical research on public health and environmental sustainability in the region.</w:t>
      </w:r>
    </w:p>
    <w:bookmarkEnd w:id="23"/>
    <w:bookmarkStart w:id="24" w:name="results-and-discussion"/>
    <w:p>
      <w:pPr>
        <w:pStyle w:val="Heading2"/>
      </w:pPr>
      <w:r>
        <w:t xml:space="preserve">Results and Discussion</w:t>
      </w:r>
    </w:p>
    <w:p>
      <w:pPr>
        <w:pStyle w:val="FirstParagraph"/>
      </w:pPr>
      <w:r>
        <w:t xml:space="preserve">The findings of this study reveal that chemists in Tanzania Dar es Salaam are actively engaged in tackling pressing local issues. For example, researchers at UDSM have developed methods to detect heavy metal contamination in Lake Victoria’s water supply, which is critical for the city’s drinking water and agriculture sectors.</w:t>
      </w:r>
    </w:p>
    <w:p>
      <w:pPr>
        <w:pStyle w:val="BodyText"/>
      </w:pPr>
      <w:r>
        <w:t xml:space="preserve">In the healthcare sector, Tanzanian chemists have pioneered efforts to improve access to affordable medicines. A recent project by a team of undergraduate students at the Nelson Mandela African Institution of Science and Technology (NM-AIST) focused on synthesizing antimalarial drugs using locally available resources. This initiative has reduced reliance on imported pharmaceuticals and lowered treatment costs for vulnerable populations.</w:t>
      </w:r>
    </w:p>
    <w:p>
      <w:pPr>
        <w:pStyle w:val="BodyText"/>
      </w:pPr>
      <w:r>
        <w:t xml:space="preserve">Industrial applications also highlight the Chemist’s role. In Dar es Salaam, chemical engineers are working to optimize waste management processes in textile factories, reducing pollution while promoting eco-friendly production methods. These efforts align with Tanzania’s national strategy to transition toward sustainable industrialization.</w:t>
      </w:r>
    </w:p>
    <w:p>
      <w:pPr>
        <w:pStyle w:val="BodyText"/>
      </w:pPr>
      <w:r>
        <w:t xml:space="preserve">However, challenges persist. Limited funding for research, a shortage of trained professionals in chemistry education, and inadequate infrastructure hinder the full potential of chemical innovation in Tanzania. Addressing these barriers requires collaboration between academia, government agencies, and the private sector.</w:t>
      </w:r>
    </w:p>
    <w:bookmarkEnd w:id="24"/>
    <w:bookmarkStart w:id="25" w:name="conclusion"/>
    <w:p>
      <w:pPr>
        <w:pStyle w:val="Heading2"/>
      </w:pPr>
      <w:r>
        <w:t xml:space="preserve">Conclusion</w:t>
      </w:r>
    </w:p>
    <w:p>
      <w:pPr>
        <w:pStyle w:val="FirstParagraph"/>
      </w:pPr>
      <w:r>
        <w:t xml:space="preserve">In conclusion, the role of a Chemist in Tanzania Dar es Salaam is indispensable for addressing environmental, health, and industrial challenges. Through research-driven solutions and community engagement, chemists contribute to improving public health outcomes, protecting natural resources, and fostering economic growth in the region.</w:t>
      </w:r>
    </w:p>
    <w:p>
      <w:pPr>
        <w:pStyle w:val="BodyText"/>
      </w:pPr>
      <w:r>
        <w:t xml:space="preserve">This Undergraduate Thesis underscores the need for increased investment in chemical sciences education and research infrastructure in Tanzania. By nurturing a new generation of Chemists who are attuned to local needs, Dar es Salaam can emerge as a leader in sustainable development across East Africa. Future studies should focus on expanding these initiatives to rural areas, ensuring that the benefits of chemical innovation reach all Tanzanians.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Tanzania Dar es Salaam</dc:title>
  <dc:creator/>
  <dc:language>en</dc:language>
  <cp:keywords/>
  <dcterms:created xsi:type="dcterms:W3CDTF">2026-07-21T02:50:24Z</dcterms:created>
  <dcterms:modified xsi:type="dcterms:W3CDTF">2026-07-21T02:50:24Z</dcterms:modified>
</cp:coreProperties>
</file>

<file path=docProps/custom.xml><?xml version="1.0" encoding="utf-8"?>
<Properties xmlns="http://schemas.openxmlformats.org/officeDocument/2006/custom-properties" xmlns:vt="http://schemas.openxmlformats.org/officeDocument/2006/docPropsVTypes"/>
</file>