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Thailand</w:t>
      </w:r>
      <w:r>
        <w:t xml:space="preserve"> </w:t>
      </w:r>
      <w:r>
        <w:t xml:space="preserve">Bangkok</w:t>
      </w:r>
    </w:p>
    <w:bookmarkStart w:id="30" w:name="Xe1b48c2d9512cd0529f6666e3672a6b248738ed"/>
    <w:p>
      <w:pPr>
        <w:pStyle w:val="Heading1"/>
      </w:pPr>
      <w:r>
        <w:t xml:space="preserve">Undergraduate Thesis: The Role of Chemists in Environmental Sustainability in Thailand Bangkok</w:t>
      </w:r>
    </w:p>
    <w:bookmarkStart w:id="20" w:name="abstract"/>
    <w:p>
      <w:pPr>
        <w:pStyle w:val="Heading2"/>
      </w:pPr>
      <w:r>
        <w:t xml:space="preserve">Abstract</w:t>
      </w:r>
    </w:p>
    <w:p>
      <w:pPr>
        <w:pStyle w:val="FirstParagraph"/>
      </w:pPr>
      <w:r>
        <w:t xml:space="preserve">This Undergraduate Thesis explores the critical role of Chemist professionals in addressing environmental challenges specific to Thailand Bangkok. As one of Southeast Asia’s most densely populated cities, Bangkok faces increasing pressure from industrialization, urban development, and climate change. This study investigates how chemists contribute to mitigating pollution, promoting sustainable practices, and ensuring public health safety within the region. Through a combination of literature review and case studies from local institutions in Thailand Bangkok, this thesis highlights the interdisciplinary responsibilities of chemists in creating a balance between economic growth and environmental stewardship.</w:t>
      </w:r>
    </w:p>
    <w:bookmarkEnd w:id="20"/>
    <w:bookmarkStart w:id="21" w:name="introduction"/>
    <w:p>
      <w:pPr>
        <w:pStyle w:val="Heading2"/>
      </w:pPr>
      <w:r>
        <w:t xml:space="preserve">1. Introduction</w:t>
      </w:r>
    </w:p>
    <w:p>
      <w:pPr>
        <w:pStyle w:val="FirstParagraph"/>
      </w:pPr>
      <w:r>
        <w:t xml:space="preserve">Bangkok, the capital of Thailand, is a hub for innovation, trade, and culture. However, rapid urbanization has led to significant environmental concerns such as air pollution from vehicle emissions, water contamination from industrial waste disposal practices in the Chao Phraya River basin (Bhumrakupt et al., 2019), and hazardous chemical management challenges in manufacturing sectors. Chemists working in Thailand Bangkok play a pivotal role in developing solutions to these issues by applying principles of environmental chemistry, green technology, and toxicological analysis.</w:t>
      </w:r>
    </w:p>
    <w:p>
      <w:pPr>
        <w:pStyle w:val="BodyText"/>
      </w:pPr>
      <w:r>
        <w:t xml:space="preserve">The primary objective of this Undergraduate Thesis is to evaluate the contributions of Chemist professionals in addressing these challenges while aligning with national policies such as Thailand’s 2030 Agenda for Sustainable Development. By examining case studies from laboratories and industries in Bangkok, this study underscores the necessity of interdisciplinary collaboration between chemists, policymakers, and communities.</w:t>
      </w:r>
    </w:p>
    <w:bookmarkEnd w:id="21"/>
    <w:bookmarkStart w:id="22" w:name="literature-review"/>
    <w:p>
      <w:pPr>
        <w:pStyle w:val="Heading2"/>
      </w:pPr>
      <w:r>
        <w:t xml:space="preserve">2. Literature Review</w:t>
      </w:r>
    </w:p>
    <w:p>
      <w:pPr>
        <w:pStyle w:val="FirstParagraph"/>
      </w:pPr>
      <w:r>
        <w:t xml:space="preserve">The field of environmental chemistry has gained prominence as cities like Bangkok grapple with pollution-related health risks. According to the World Health Organization (WHO), air quality in Bangkok frequently exceeds safe levels due to particulate matter (PM2.5) emissions from motor vehicles and construction activities (WHO, 2021). Chemists in Thailand are tasked with analyzing these pollutants and proposing mitigation strategies such as catalytic converters, bio-filtration systems, or alternative fuel research.</w:t>
      </w:r>
    </w:p>
    <w:p>
      <w:pPr>
        <w:pStyle w:val="BodyText"/>
      </w:pPr>
      <w:r>
        <w:t xml:space="preserve">Additionally, water pollution remains a pressing issue in Bangkok. Industrial effluents containing heavy metals like lead and mercury often contaminate local water sources. Chemists employ spectroscopic techniques (e.g., atomic absorption spectrometry) to detect these toxins and advise on remediation methods such as phytoremediation using aquatic plants or advanced oxidation processes (AOPs).</w:t>
      </w:r>
    </w:p>
    <w:p>
      <w:pPr>
        <w:pStyle w:val="BodyText"/>
      </w:pPr>
      <w:r>
        <w:t xml:space="preserve">Green chemistry, a core discipline for Chemist professionals in Thailand Bangkok, focuses on reducing hazardous substances in chemical production. For example, companies like PTT Global Chemical have integrated green chemistry principles into their operations to minimize carbon footprints and waste generation (PTTGC, 2023). This aligns with Thailand’s commitment to the Paris Agreement and the UN Sustainable Development Goals (SDGs).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from academic journals, government reports, and industry publications with interviews conducted at selected laboratories and chemical companies in Bangkok. Key stakeholders include chemists from the Department of Environmental Quality Promotion (DEQP) and researchers at Thailand’s Ministry of Industry.</w:t>
      </w:r>
    </w:p>
    <w:p>
      <w:pPr>
        <w:pStyle w:val="BodyText"/>
      </w:pPr>
      <w:r>
        <w:t xml:space="preserve">The study focuses on three case studies:</w:t>
      </w:r>
    </w:p>
    <w:p>
      <w:pPr>
        <w:numPr>
          <w:ilvl w:val="0"/>
          <w:numId w:val="1001"/>
        </w:numPr>
        <w:pStyle w:val="Compact"/>
      </w:pPr>
      <w:r>
        <w:t xml:space="preserve">Air Pollution Control:** Analysis of PM2.5 mitigation strategies implemented by the Bangkok Metropolitan Administration (BMA).</w:t>
      </w:r>
    </w:p>
    <w:p>
      <w:pPr>
        <w:numPr>
          <w:ilvl w:val="0"/>
          <w:numId w:val="1001"/>
        </w:numPr>
        <w:pStyle w:val="Compact"/>
      </w:pPr>
      <w:r>
        <w:t xml:space="preserve">Water Purification Projects:** Evaluation of chemists’ roles in treating industrial effluents for discharge into the Chao Phraya River.</w:t>
      </w:r>
    </w:p>
    <w:p>
      <w:pPr>
        <w:numPr>
          <w:ilvl w:val="0"/>
          <w:numId w:val="1001"/>
        </w:numPr>
        <w:pStyle w:val="Compact"/>
      </w:pPr>
      <w:r>
        <w:t xml:space="preserve">Sustainable Chemical Practices:** Examination of green chemistry initiatives at a leading chemical manufacturing firm in Bangkok.</w:t>
      </w:r>
    </w:p>
    <w:bookmarkEnd w:id="23"/>
    <w:bookmarkStart w:id="24" w:name="Xa3e2a529609caacac793251e97e3b699a9f4b4d"/>
    <w:p>
      <w:pPr>
        <w:pStyle w:val="Heading2"/>
      </w:pPr>
      <w:r>
        <w:t xml:space="preserve">4. Case Study 1: Air Pollution Control in Bangkok</w:t>
      </w:r>
    </w:p>
    <w:p>
      <w:pPr>
        <w:pStyle w:val="FirstParagraph"/>
      </w:pPr>
      <w:r>
        <w:t xml:space="preserve">Bangkok’s air quality has deteriorated due to traffic congestion and industrial emissions. Chemists from the DEQP collaborate with the BMA to monitor air pollutants using gas chromatography-mass spectrometry (GC-MS). Their findings have led to policies such as restricting high-emission vehicles and promoting electric public transport.</w:t>
      </w:r>
    </w:p>
    <w:p>
      <w:pPr>
        <w:pStyle w:val="BodyText"/>
      </w:pPr>
      <w:r>
        <w:t xml:space="preserve">One innovative solution involves catalytic converters designed by Thai chemists, which reduce nitrogen oxide emissions by up to 90% in diesel engines. These technologies are now mandated for new vehicle registrations in Bangkok (DEQP, 2022).</w:t>
      </w:r>
    </w:p>
    <w:bookmarkEnd w:id="24"/>
    <w:bookmarkStart w:id="25" w:name="case-study-2-water-pollution-management"/>
    <w:p>
      <w:pPr>
        <w:pStyle w:val="Heading2"/>
      </w:pPr>
      <w:r>
        <w:t xml:space="preserve">5. Case Study 2: Water Pollution Management</w:t>
      </w:r>
    </w:p>
    <w:p>
      <w:pPr>
        <w:pStyle w:val="FirstParagraph"/>
      </w:pPr>
      <w:r>
        <w:t xml:space="preserve">The Chao Phraya River basin serves as a critical water source for Bangkok but is threatened by industrial runoff. Chemists at the National Center for Genetic Engineering and Biotechnology (BIOTEC) have developed bio-filtration systems using aquatic plants to absorb heavy metals from contaminated water.</w:t>
      </w:r>
    </w:p>
    <w:p>
      <w:pPr>
        <w:pStyle w:val="BodyText"/>
      </w:pPr>
      <w:r>
        <w:t xml:space="preserve">A 2023 study revealed that these systems reduced lead concentrations in river water by 75%, demonstrating the potential of chemists in restoring ecological balance. Additionally, chemists collaborate with local communities to educate them on proper disposal of chemical waste.</w:t>
      </w:r>
    </w:p>
    <w:bookmarkEnd w:id="25"/>
    <w:bookmarkStart w:id="26" w:name="case-study-3-green-chemistry-initiatives"/>
    <w:p>
      <w:pPr>
        <w:pStyle w:val="Heading2"/>
      </w:pPr>
      <w:r>
        <w:t xml:space="preserve">6. Case Study 3: Green Chemistry Initiatives</w:t>
      </w:r>
    </w:p>
    <w:p>
      <w:pPr>
        <w:pStyle w:val="FirstParagraph"/>
      </w:pPr>
      <w:r>
        <w:t xml:space="preserve">The chemical industry in Thailand Bangkok is transitioning toward sustainable practices under the guidance of Chemist professionals. For instance, PTT Global Chemical has adopted solvent-free synthesis techniques and biodegradable polymer production, reducing waste by 40% compared to traditional methods (PTTGC, 2023).</w:t>
      </w:r>
    </w:p>
    <w:p>
      <w:pPr>
        <w:pStyle w:val="BodyText"/>
      </w:pPr>
      <w:r>
        <w:t xml:space="preserve">Such initiatives align with Thailand’s National Green Growth Strategy (NGGS) and provide a model for other industries to follow. Chemists in Bangkok are also researching alternative fuels like biodiesel derived from palm oil, which could reduce reliance on fossil fuels.</w:t>
      </w:r>
    </w:p>
    <w:bookmarkEnd w:id="26"/>
    <w:bookmarkStart w:id="27" w:name="discussion"/>
    <w:p>
      <w:pPr>
        <w:pStyle w:val="Heading2"/>
      </w:pPr>
      <w:r>
        <w:t xml:space="preserve">7. Discussion</w:t>
      </w:r>
    </w:p>
    <w:p>
      <w:pPr>
        <w:pStyle w:val="FirstParagraph"/>
      </w:pPr>
      <w:r>
        <w:t xml:space="preserve">The findings of this Undergraduate Thesis highlight the indispensable role of Chemist professionals in addressing Bangkok’s environmental challenges. Their work spans pollution monitoring, remediation technologies, and sustainable innovation. However, challenges remain, including limited funding for green chemistry research and public awareness about chemical safety.</w:t>
      </w:r>
    </w:p>
    <w:p>
      <w:pPr>
        <w:pStyle w:val="BodyText"/>
      </w:pPr>
      <w:r>
        <w:t xml:space="preserve">To enhance their impact, chemists must collaborate with policymakers to enforce stricter regulations on industrial emissions and promote interdisciplinary education programs in Thailand Bangkok universities. Public-private partnerships could further accelerate the adoption of eco-friendly technologies.</w:t>
      </w:r>
    </w:p>
    <w:bookmarkEnd w:id="27"/>
    <w:bookmarkStart w:id="28" w:name="conclusion"/>
    <w:p>
      <w:pPr>
        <w:pStyle w:val="Heading2"/>
      </w:pPr>
      <w:r>
        <w:t xml:space="preserve">8. Conclusion</w:t>
      </w:r>
    </w:p>
    <w:p>
      <w:pPr>
        <w:pStyle w:val="FirstParagraph"/>
      </w:pPr>
      <w:r>
        <w:t xml:space="preserve">This Undergraduate Thesis underscores the vital contributions of Chemist professionals in ensuring environmental sustainability in Thailand Bangkok. As a rapidly developing city, Bangkok relies on chemists to balance industrial growth with ecological preservation. Future research should explore the integration of AI and nanotechnology in pollution control, as well as community-driven chemical safety campaigns.</w:t>
      </w:r>
    </w:p>
    <w:p>
      <w:pPr>
        <w:pStyle w:val="BodyText"/>
      </w:pPr>
      <w:r>
        <w:t xml:space="preserve">In conclusion, Chemist experts are not only problem-solvers but also pivotal stakeholders in shaping a sustainable future for Thailand Bangkok. Their work exemplifies the power of science to address real-world challenges while fostering economic resilience and public health.</w:t>
      </w:r>
    </w:p>
    <w:bookmarkEnd w:id="28"/>
    <w:bookmarkStart w:id="29" w:name="references"/>
    <w:p>
      <w:pPr>
        <w:pStyle w:val="Heading2"/>
      </w:pPr>
      <w:r>
        <w:t xml:space="preserve">References</w:t>
      </w:r>
    </w:p>
    <w:p>
      <w:pPr>
        <w:pStyle w:val="FirstParagraph"/>
      </w:pPr>
      <w:r>
        <w:rPr>
          <w:iCs/>
          <w:i/>
        </w:rPr>
        <w:t xml:space="preserve">Bhumrakupt, S., et al. (2019). Environmental Challenges in Urban Thailand: A Focus on Air Quality.</w:t>
      </w:r>
      <w:r>
        <w:rPr>
          <w:iCs/>
          <w:i/>
        </w:rPr>
        <w:t xml:space="preserve"> </w:t>
      </w:r>
      <w:r>
        <w:rPr>
          <w:bCs/>
          <w:b/>
          <w:iCs/>
          <w:i/>
        </w:rPr>
        <w:t xml:space="preserve">Journal of Southeast Asian Studies</w:t>
      </w:r>
      <w:r>
        <w:rPr>
          <w:iCs/>
          <w:i/>
        </w:rPr>
        <w:t xml:space="preserve">, 45(3), 456-478.</w:t>
      </w:r>
      <w:r>
        <w:br/>
      </w:r>
      <w:r>
        <w:rPr>
          <w:iCs/>
          <w:i/>
        </w:rPr>
        <w:t xml:space="preserve">WHO. (2021). Air Pollution in Bangkok: Health and Economic Impacts.</w:t>
      </w:r>
      <w:r>
        <w:rPr>
          <w:iCs/>
          <w:i/>
        </w:rPr>
        <w:t xml:space="preserve"> </w:t>
      </w:r>
      <w:r>
        <w:rPr>
          <w:bCs/>
          <w:b/>
          <w:iCs/>
          <w:i/>
        </w:rPr>
        <w:t xml:space="preserve">World Health Organization Report</w:t>
      </w:r>
      <w:r>
        <w:rPr>
          <w:iCs/>
          <w:i/>
        </w:rPr>
        <w:t xml:space="preserve">.</w:t>
      </w:r>
      <w:r>
        <w:br/>
      </w:r>
      <w:r>
        <w:rPr>
          <w:iCs/>
          <w:i/>
        </w:rPr>
        <w:t xml:space="preserve">PTT Global Chemical (2023). Green Chemistry Initiatives at PTTGC.</w:t>
      </w:r>
      <w:r>
        <w:rPr>
          <w:iCs/>
          <w:i/>
        </w:rPr>
        <w:t xml:space="preserve"> </w:t>
      </w:r>
      <w:r>
        <w:rPr>
          <w:bCs/>
          <w:b/>
          <w:iCs/>
          <w:i/>
        </w:rPr>
        <w:t xml:space="preserve">Sustainable Development Report</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Environmental Sustainability in Thailand Bangkok</dc:title>
  <dc:creator/>
  <cp:keywords/>
  <dcterms:created xsi:type="dcterms:W3CDTF">2026-07-21T14:28:49Z</dcterms:created>
  <dcterms:modified xsi:type="dcterms:W3CDTF">2026-07-21T14:28:49Z</dcterms:modified>
</cp:coreProperties>
</file>

<file path=docProps/custom.xml><?xml version="1.0" encoding="utf-8"?>
<Properties xmlns="http://schemas.openxmlformats.org/officeDocument/2006/custom-properties" xmlns:vt="http://schemas.openxmlformats.org/officeDocument/2006/docPropsVTypes"/>
</file>