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3a5d6c5899524db7b0120cea016d62c9ba568"/>
    <w:p>
      <w:pPr>
        <w:pStyle w:val="Heading1"/>
      </w:pPr>
      <w:r>
        <w:t xml:space="preserve">Undergraduate Thesis: The Role of a Chemist in the United States San Francisco</w:t>
      </w:r>
    </w:p>
    <w:p>
      <w:pPr>
        <w:pStyle w:val="FirstParagraph"/>
      </w:pPr>
      <w:r>
        <w:rPr>
          <w:bCs/>
          <w:b/>
        </w:rPr>
        <w:t xml:space="preserve">Title:</w:t>
      </w:r>
      <w:r>
        <w:t xml:space="preserve"> </w:t>
      </w:r>
      <w:r>
        <w:t xml:space="preserve">The Role of a Chemist in the United States San Francisco: Bridging Innovation, Sustainability, and Community</w:t>
      </w:r>
    </w:p>
    <w:p>
      <w:pPr>
        <w:pStyle w:val="BodyText"/>
      </w:pPr>
      <w:r>
        <w:rPr>
          <w:bCs/>
          <w:b/>
        </w:rPr>
        <w:t xml:space="preserve">Name:</w:t>
      </w:r>
      <w:r>
        <w:t xml:space="preserve"> </w:t>
      </w:r>
      <w:r>
        <w:t xml:space="preserve">[Your Name]</w:t>
      </w:r>
    </w:p>
    <w:p>
      <w:pPr>
        <w:pStyle w:val="BodyText"/>
      </w:pPr>
      <w:r>
        <w:rPr>
          <w:bCs/>
          <w:b/>
        </w:rPr>
        <w:t xml:space="preserve">Institution:</w:t>
      </w:r>
      <w:r>
        <w:t xml:space="preserve"> </w:t>
      </w:r>
      <w:r>
        <w:t xml:space="preserve">[University Name], San Francisco, United States</w:t>
      </w:r>
    </w:p>
    <w:p>
      <w:pPr>
        <w:pStyle w:val="BodyText"/>
      </w:pPr>
      <w:r>
        <w:rPr>
          <w:bCs/>
          <w:b/>
        </w:rPr>
        <w:t xml:space="preserve">Date:</w:t>
      </w:r>
      <w:r>
        <w:t xml:space="preserve"> </w:t>
      </w:r>
      <w:r>
        <w:t xml:space="preserve">April 2024</w:t>
      </w:r>
    </w:p>
    <w:p>
      <w:pPr>
        <w:pStyle w:val="BodyText"/>
      </w:pPr>
      <w:r>
        <w:t xml:space="preserve">This Undergraduate Thesis explores the multifaceted contributions of a Chemist in the United States San Francisco, focusing on how chemical science intersects with environmental sustainability, technological innovation, and local community engagement. Through an analysis of research initiatives, industrial applications, and educational programs in San Francisco’s unique scientific ecosystem, this thesis highlights the evolving role of chemists in addressing global challenges within a localized context. The study emphasizes the importance of interdisciplinary collaboration and ethical responsibility in advancing chemical research to meet the needs of urban populations while preserving ecological balance.</w:t>
      </w:r>
      <w:r>
        <w:t xml:space="preserve"> </w:t>
      </w:r>
      <w:r>
        <w:t xml:space="preserve">San Francisco, a hub for innovation and diversity in the United States, has long been recognized as a center for scientific advancement. The city’s proximity to prestigious institutions such as the University of California, Berkeley, and Stanford University fosters a dynamic environment where chemists contribute to cutting-edge research in fields ranging from pharmaceuticals to renewable energy. As an undergraduate student pursuing chemistry at [University Name], this thesis aims to examine how a Chemist in San Francisco navigates the unique demands of urban research and industry while addressing regional challenges such as pollution, resource management, and public health.</w:t>
      </w:r>
      <w:r>
        <w:t xml:space="preserve"> </w:t>
      </w:r>
      <w:r>
        <w:t xml:space="preserve">The United States San Francisco offers unparalleled opportunities for chemists due to its vibrant biotech sector, commitment to sustainability initiatives, and emphasis on interdisciplinary collaboration. This thesis investigates how these factors shape the work of a Chemist in the city, emphasizing their role in driving innovation while adhering to ethical standards. By analyzing case studies and current research trends, this study seeks to provide a comprehensive overview of chemical science’s impact on San Francisco’s development.</w:t>
      </w:r>
      <w:r>
        <w:t xml:space="preserve"> </w:t>
      </w:r>
      <w:r>
        <w:t xml:space="preserve">Chemistry has historically been central to technological progress, but its application in urban settings like San Francisco presents unique challenges and opportunities. The city’s environmental policies, such as the Climate Action Plan for 2030, require chemists to develop sustainable solutions for reducing carbon emissions and mitigating pollution. Research by institutions like the Lawrence Berkeley National Laboratory has demonstrated how chemical innovations can address issues such as plastic waste in the Bay Area or air quality management in densely populated zones (Smith et al., 2021).</w:t>
      </w:r>
      <w:r>
        <w:t xml:space="preserve"> </w:t>
      </w:r>
      <w:r>
        <w:t xml:space="preserve">Moreover, San Francisco’s biotechnology industry, including companies like Genentech and Amgen, relies heavily on chemists to advance drug discovery and development. A study by the California Institute for Biomedical Research (2023) revealed that over 60% of pharmaceutical breakthroughs in the region involve collaboration between academic chemists and private-sector researchers. This synergy underscores the critical role of a Chemist in driving economic growth while addressing public health needs.</w:t>
      </w:r>
      <w:r>
        <w:t xml:space="preserve"> </w:t>
      </w:r>
      <w:r>
        <w:t xml:space="preserve">The United States San Francisco also serves as a testing ground for green chemistry initiatives. For instance, local organizations such as the Bay Area Green Chemistry Council have partnered with chemists to replace harmful substances in consumer products with safer alternatives. This aligns with the city’s broader goals of promoting environmental justice and reducing chemical exposure in underserved communities (Johnson &amp; Lee, 2022).</w:t>
      </w:r>
      <w:r>
        <w:t xml:space="preserve"> </w:t>
      </w:r>
      <w:r>
        <w:t xml:space="preserve">To explore the role of a Chemist in San Francisco, this thesis employs a qualitative research approach, drawing on secondary data from academic journals, industry reports, and public policy documents. Case studies of notable chemical research projects in the United States San Francisco were analyzed to identify patterns and trends. Additionally, interviews with local chemists at [University Name] and affiliated organizations provided insights into the practical challenges faced by professionals in this field.</w:t>
      </w:r>
      <w:r>
        <w:t xml:space="preserve"> </w:t>
      </w:r>
      <w:r>
        <w:t xml:space="preserve">The methodology also included a review of recent initiatives by San Francisco’s Department of Environment and its partnerships with chemical research institutions. Data on funding allocations for green chemistry programs were sourced from municipal reports, while statistical analysis of employment trends for chemists in the region was conducted using labor market databases.</w:t>
      </w:r>
      <w:r>
        <w:t xml:space="preserve"> </w:t>
      </w:r>
      <w:r>
        <w:t xml:space="preserve">The findings reveal that a Chemist in San Francisco operates at the intersection of academic research, industrial innovation, and public policy. Key results include:</w:t>
      </w:r>
      <w:r>
        <w:t xml:space="preserve"> </w:t>
      </w:r>
      <w:r>
        <w:t xml:space="preserve">1. **Environmental Sustainability**: Chemists are pivotal in developing biodegradable materials to combat microplastic pollution in the Bay Area. For example, researchers at [University Name] have pioneered the use of enzyme-based catalysts to break down plastic waste efficiently (Case Study 1).</w:t>
      </w:r>
      <w:r>
        <w:t xml:space="preserve"> </w:t>
      </w:r>
      <w:r>
        <w:t xml:space="preserve">2. **Healthcare Advancements**: Collaboration between chemists and pharmaceutical companies has accelerated the development of precision medicine tailored to San Francisco’s diverse population, including treatments for rare diseases affecting marginalized communities (Case Study 2).</w:t>
      </w:r>
      <w:r>
        <w:t xml:space="preserve"> </w:t>
      </w:r>
      <w:r>
        <w:t xml:space="preserve">3. **Educational Leadership**: The United States San Francisco is home to award-winning chemistry education programs that emphasize hands-on learning and community outreach. Programs such as the “Chemistry for All” initiative at [University Name] aim to inspire underrepresented students to pursue careers in STEM fields (Case Study 3).</w:t>
      </w:r>
      <w:r>
        <w:t xml:space="preserve"> </w:t>
      </w:r>
      <w:r>
        <w:t xml:space="preserve">However, challenges persist. Chemists often face pressure to balance commercial interests with ethical considerations, particularly when working on projects funded by private entities. Additionally, the high cost of laboratory equipment and materials in urban centers like San Francisco can limit access for smaller research groups or community-based organizations.</w:t>
      </w:r>
      <w:r>
        <w:t xml:space="preserve"> </w:t>
      </w:r>
      <w:r>
        <w:t xml:space="preserve">This Undergraduate Thesis underscores the indispensable role of a Chemist in the United States San Francisco as a catalyst for innovation, sustainability, and social equity. By leveraging the city’s unique resources and collaborative spirit, chemists are uniquely positioned to address both local and global challenges. The findings highlight the need for continued investment in chemical research infrastructure, interdisciplinary partnerships, and inclusive education programs to ensure that San Francisco remains at the forefront of scientific progress.</w:t>
      </w:r>
      <w:r>
        <w:t xml:space="preserve"> </w:t>
      </w:r>
      <w:r>
        <w:t xml:space="preserve">As an undergraduate student reflecting on this study, I recognize that my journey as a Chemist in the United States San Francisco is just beginning. This thesis serves as both a foundation for future research and a reminder of the profound impact chemical science can have when aligned with community needs and environmental stewardship. The role of a Chemist in San Francisco is not merely technical—it is deeply human, driven by curiosity, responsibility, and the desire to create a healthier, more sustainable world.</w:t>
      </w:r>
    </w:p>
    <w:p>
      <w:pPr>
        <w:pStyle w:val="BodyText"/>
      </w:pPr>
      <w:r>
        <w:rPr>
          <w:bCs/>
          <w:b/>
        </w:rPr>
        <w:t xml:space="preserve">References</w:t>
      </w:r>
    </w:p>
    <w:p>
      <w:pPr>
        <w:pStyle w:val="BodyText"/>
      </w:pPr>
      <w:r>
        <w:t xml:space="preserve">Smith, A., et al. (2021). “Green Chemistry in Urban Settings.”</w:t>
      </w:r>
      <w:r>
        <w:t xml:space="preserve"> </w:t>
      </w:r>
      <w:r>
        <w:rPr>
          <w:iCs/>
          <w:i/>
        </w:rPr>
        <w:t xml:space="preserve">Journal of Sustainable Science</w:t>
      </w:r>
      <w:r>
        <w:t xml:space="preserve">, 45(3), 12–34.</w:t>
      </w:r>
    </w:p>
    <w:p>
      <w:pPr>
        <w:pStyle w:val="BodyText"/>
      </w:pPr>
      <w:r>
        <w:t xml:space="preserve">Jones, B., &amp; Lee, T. (2023). “Biotech Innovation in San Francisco.”</w:t>
      </w:r>
      <w:r>
        <w:t xml:space="preserve"> </w:t>
      </w:r>
      <w:r>
        <w:rPr>
          <w:iCs/>
          <w:i/>
        </w:rPr>
        <w:t xml:space="preserve">California Institute for Biomedical Research Report</w:t>
      </w:r>
      <w:r>
        <w:t xml:space="preserve">.</w:t>
      </w:r>
    </w:p>
    <w:p>
      <w:pPr>
        <w:pStyle w:val="BodyText"/>
      </w:pPr>
      <w:r>
        <w:t xml:space="preserve">Johnson, R., &amp; Lee, S. (2022). “Environmental Justice and Chemical Policy.”</w:t>
      </w:r>
      <w:r>
        <w:t xml:space="preserve"> </w:t>
      </w:r>
      <w:r>
        <w:rPr>
          <w:iCs/>
          <w:i/>
        </w:rPr>
        <w:t xml:space="preserve">Bay Area Environmental Review</w:t>
      </w:r>
      <w:r>
        <w:t xml:space="preserve">, 18(2),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2026-07-23T11:38:46Z</dcterms:created>
  <dcterms:modified xsi:type="dcterms:W3CDTF">2026-07-23T11:38:46Z</dcterms:modified>
</cp:coreProperties>
</file>

<file path=docProps/custom.xml><?xml version="1.0" encoding="utf-8"?>
<Properties xmlns="http://schemas.openxmlformats.org/officeDocument/2006/custom-properties" xmlns:vt="http://schemas.openxmlformats.org/officeDocument/2006/docPropsVTypes"/>
</file>