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7e7c45ee6d306bde56de34ff7a6ac4f982a35ca"/>
    <w:p>
      <w:pPr>
        <w:pStyle w:val="Heading1"/>
      </w:pPr>
      <w:r>
        <w:t xml:space="preserve">Undergraduate Thesis: The Role of Civil Engineers in Sustainable Infrastructure Development in Argentina, Córdoba Province</w:t>
      </w:r>
    </w:p>
    <w:bookmarkStart w:id="20" w:name="abstract"/>
    <w:p>
      <w:pPr>
        <w:pStyle w:val="Heading2"/>
      </w:pPr>
      <w:r>
        <w:t xml:space="preserve">Abstract</w:t>
      </w:r>
    </w:p>
    <w:p>
      <w:pPr>
        <w:pStyle w:val="FirstParagraph"/>
      </w:pPr>
      <w:r>
        <w:t xml:space="preserve">This undergraduate thesis explores the critical role of Civil Engineers in addressing infrastructure challenges within the province of Córdoba, Argentina. Through an analysis of local projects and regional needs, this document highlights how Civil Engineering practices contribute to sustainable development, urban planning, and environmental preservation in Córdoba. The study emphasizes the importance of integrating modern engineering solutions with traditional methodologies to meet the demands of a growing population while preserving natural resources.</w:t>
      </w:r>
    </w:p>
    <w:bookmarkEnd w:id="20"/>
    <w:bookmarkStart w:id="21" w:name="introduction"/>
    <w:p>
      <w:pPr>
        <w:pStyle w:val="Heading2"/>
      </w:pPr>
      <w:r>
        <w:t xml:space="preserve">1. Introduction</w:t>
      </w:r>
    </w:p>
    <w:p>
      <w:pPr>
        <w:pStyle w:val="FirstParagraph"/>
      </w:pPr>
      <w:r>
        <w:t xml:space="preserve">Córdoba, located in central Argentina, is a region characterized by its rich cultural heritage and rapid urbanization. As one of the country’s most populous provinces, it faces significant infrastructure demands, including the need for efficient transportation networks, resilient housing structures, and sustainable water management systems. Civil Engineers play a pivotal role in designing and maintaining these systems. This thesis aims to analyze the specific challenges faced by Civil Engineers in Córdoba and propose strategies to enhance infrastructure development while aligning with national environmental policies.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including a review of existing literature on Civil Engineering in Argentina, case studies of infrastructure projects in Córdoba Province, and interviews with local professionals. Data was gathered from academic journals, government reports (e.g., the National Institute of Statistics and Census), and technical documents related to engineering practices. The analysis focuses on three key areas: urban planning challenges, environmental sustainability initiatives, and the integration of technology in Civil Engineering projects.</w:t>
      </w:r>
    </w:p>
    <w:bookmarkEnd w:id="22"/>
    <w:bookmarkStart w:id="23" w:name="objectives"/>
    <w:p>
      <w:pPr>
        <w:pStyle w:val="Heading2"/>
      </w:pPr>
      <w:r>
        <w:t xml:space="preserve">3. Objectives</w:t>
      </w:r>
    </w:p>
    <w:p>
      <w:pPr>
        <w:numPr>
          <w:ilvl w:val="0"/>
          <w:numId w:val="1001"/>
        </w:numPr>
        <w:pStyle w:val="Compact"/>
      </w:pPr>
      <w:r>
        <w:t xml:space="preserve">To evaluate the current state of infrastructure development in Córdoba Province.</w:t>
      </w:r>
    </w:p>
    <w:p>
      <w:pPr>
        <w:numPr>
          <w:ilvl w:val="0"/>
          <w:numId w:val="1001"/>
        </w:numPr>
        <w:pStyle w:val="Compact"/>
      </w:pPr>
      <w:r>
        <w:t xml:space="preserve">To identify the key roles and responsibilities of Civil Engineers in addressing regional challenges.</w:t>
      </w:r>
    </w:p>
    <w:p>
      <w:pPr>
        <w:numPr>
          <w:ilvl w:val="0"/>
          <w:numId w:val="1001"/>
        </w:numPr>
        <w:pStyle w:val="Compact"/>
      </w:pPr>
      <w:r>
        <w:t xml:space="preserve">To propose innovative solutions for sustainable infrastructure that align with global engineering standards and local needs.</w:t>
      </w:r>
    </w:p>
    <w:bookmarkEnd w:id="23"/>
    <w:bookmarkStart w:id="24" w:name="X156beee18df7e2a7128aa7eeb154201ae925752"/>
    <w:p>
      <w:pPr>
        <w:pStyle w:val="Heading2"/>
      </w:pPr>
      <w:r>
        <w:t xml:space="preserve">4. Case Study: Infrastructure Development in Córdoba</w:t>
      </w:r>
    </w:p>
    <w:p>
      <w:pPr>
        <w:pStyle w:val="FirstParagraph"/>
      </w:pPr>
      <w:r>
        <w:t xml:space="preserve">Córdoba’s capital, the city of Córdoba, is a hub of economic activity and population growth. The province has undertaken several large-scale projects, such as the expansion of the Córdoba International Airport and improvements to its road networks (e.g., Route 9). These projects highlight the importance of Civil Engineers in ensuring structural integrity, cost-efficiency, and compliance with environmental regulations.</w:t>
      </w:r>
    </w:p>
    <w:p>
      <w:pPr>
        <w:pStyle w:val="BodyText"/>
      </w:pPr>
      <w:r>
        <w:t xml:space="preserve">A notable example is the revitalization of the Santa Fe River Basin. Civil Engineers were instrumental in designing flood control systems and restoring ecosystems while accommodating urban expansion. This case study demonstrates how engineering solutions can harmonize with natural landscapes to mitigate risks like flooding and soil erosion.</w:t>
      </w:r>
    </w:p>
    <w:bookmarkEnd w:id="24"/>
    <w:bookmarkStart w:id="25" w:name="Xa76ed08168d8c9b3c49723cd177b6198c6bad12"/>
    <w:p>
      <w:pPr>
        <w:pStyle w:val="Heading2"/>
      </w:pPr>
      <w:r>
        <w:t xml:space="preserve">5. Challenges Faced by Civil Engineers in Córdoba</w:t>
      </w:r>
    </w:p>
    <w:p>
      <w:pPr>
        <w:pStyle w:val="FirstParagraph"/>
      </w:pPr>
      <w:r>
        <w:t xml:space="preserve">Civil Engineers in Córdoba encounter unique challenges, including:</w:t>
      </w:r>
    </w:p>
    <w:p>
      <w:pPr>
        <w:numPr>
          <w:ilvl w:val="0"/>
          <w:numId w:val="1002"/>
        </w:numPr>
        <w:pStyle w:val="Compact"/>
      </w:pPr>
      <w:r>
        <w:rPr>
          <w:bCs/>
          <w:b/>
        </w:rPr>
        <w:t xml:space="preserve">Climate Variability:</w:t>
      </w:r>
      <w:r>
        <w:t xml:space="preserve"> </w:t>
      </w:r>
      <w:r>
        <w:t xml:space="preserve">The province experiences extreme weather conditions, such as droughts and heavy rainfall, which impact water management systems.</w:t>
      </w:r>
    </w:p>
    <w:p>
      <w:pPr>
        <w:numPr>
          <w:ilvl w:val="0"/>
          <w:numId w:val="1002"/>
        </w:numPr>
        <w:pStyle w:val="Compact"/>
      </w:pPr>
      <w:r>
        <w:rPr>
          <w:bCs/>
          <w:b/>
        </w:rPr>
        <w:t xml:space="preserve">Urbanization Pressures:</w:t>
      </w:r>
      <w:r>
        <w:t xml:space="preserve"> </w:t>
      </w:r>
      <w:r>
        <w:t xml:space="preserve">Rapid population growth strains existing infrastructure, requiring innovative designs to accommodate housing and transportation needs.</w:t>
      </w:r>
    </w:p>
    <w:p>
      <w:pPr>
        <w:numPr>
          <w:ilvl w:val="0"/>
          <w:numId w:val="1002"/>
        </w:numPr>
        <w:pStyle w:val="Compact"/>
      </w:pPr>
      <w:r>
        <w:rPr>
          <w:bCs/>
          <w:b/>
        </w:rPr>
        <w:t xml:space="preserve">Budget Constraints:</w:t>
      </w:r>
      <w:r>
        <w:t xml:space="preserve"> </w:t>
      </w:r>
      <w:r>
        <w:t xml:space="preserve">Limited funding for public projects often delays critical infrastructure development.</w:t>
      </w:r>
    </w:p>
    <w:bookmarkEnd w:id="25"/>
    <w:bookmarkStart w:id="26" w:name="X6a282945e295ca18d54ce9d7058ad0a1aa01110"/>
    <w:p>
      <w:pPr>
        <w:pStyle w:val="Heading2"/>
      </w:pPr>
      <w:r>
        <w:t xml:space="preserve">6. Sustainable Practices in Civil Engineering</w:t>
      </w:r>
    </w:p>
    <w:p>
      <w:pPr>
        <w:pStyle w:val="FirstParagraph"/>
      </w:pPr>
      <w:r>
        <w:t xml:space="preserve">Civil Engineers in Córdoba are increasingly adopting sustainable practices, such as using recycled materials in construction and implementing green building standards. For example, the province has promoted the use of permeable pavements to reduce urban runoff and improve groundwater recharge. These initiatives align with Argentina’s National Environmental Policy, which emphasizes reducing carbon footprints and promoting renewable energy integration.</w:t>
      </w:r>
    </w:p>
    <w:bookmarkEnd w:id="26"/>
    <w:bookmarkStart w:id="27" w:name="future-directions"/>
    <w:p>
      <w:pPr>
        <w:pStyle w:val="Heading2"/>
      </w:pPr>
      <w:r>
        <w:t xml:space="preserve">7. Future Directions</w:t>
      </w:r>
    </w:p>
    <w:p>
      <w:pPr>
        <w:pStyle w:val="FirstParagraph"/>
      </w:pPr>
      <w:r>
        <w:t xml:space="preserve">To address ongoing challenges, Civil Engineers in Córdoba must prioritize:</w:t>
      </w:r>
    </w:p>
    <w:p>
      <w:pPr>
        <w:numPr>
          <w:ilvl w:val="0"/>
          <w:numId w:val="1003"/>
        </w:numPr>
        <w:pStyle w:val="Compact"/>
      </w:pPr>
      <w:r>
        <w:rPr>
          <w:bCs/>
          <w:b/>
        </w:rPr>
        <w:t xml:space="preserve">Collaboration with Local Communities:</w:t>
      </w:r>
      <w:r>
        <w:t xml:space="preserve"> </w:t>
      </w:r>
      <w:r>
        <w:t xml:space="preserve">Engaging stakeholders in the planning process to ensure infrastructure meets public needs.</w:t>
      </w:r>
    </w:p>
    <w:p>
      <w:pPr>
        <w:numPr>
          <w:ilvl w:val="0"/>
          <w:numId w:val="1003"/>
        </w:numPr>
        <w:pStyle w:val="Compact"/>
      </w:pPr>
      <w:r>
        <w:rPr>
          <w:bCs/>
          <w:b/>
        </w:rPr>
        <w:t xml:space="preserve">Technological Innovation:</w:t>
      </w:r>
      <w:r>
        <w:t xml:space="preserve"> </w:t>
      </w:r>
      <w:r>
        <w:t xml:space="preserve">Leveraging tools like Geographic Information Systems (GIS) and Building Information Modeling (BIM) to optimize project outcomes.</w:t>
      </w:r>
    </w:p>
    <w:p>
      <w:pPr>
        <w:numPr>
          <w:ilvl w:val="0"/>
          <w:numId w:val="1003"/>
        </w:numPr>
        <w:pStyle w:val="Compact"/>
      </w:pPr>
      <w:r>
        <w:rPr>
          <w:bCs/>
          <w:b/>
        </w:rPr>
        <w:t xml:space="preserve">Policies for Resilience:</w:t>
      </w:r>
      <w:r>
        <w:t xml:space="preserve"> </w:t>
      </w:r>
      <w:r>
        <w:t xml:space="preserve">Advocating for regulations that enforce climate-resilient infrastructure and disaster preparedness measures.</w:t>
      </w:r>
    </w:p>
    <w:bookmarkEnd w:id="27"/>
    <w:bookmarkStart w:id="28" w:name="conclusion"/>
    <w:p>
      <w:pPr>
        <w:pStyle w:val="Heading2"/>
      </w:pPr>
      <w:r>
        <w:t xml:space="preserve">8. Conclusion</w:t>
      </w:r>
    </w:p>
    <w:p>
      <w:pPr>
        <w:pStyle w:val="FirstParagraph"/>
      </w:pPr>
      <w:r>
        <w:t xml:space="preserve">Civil Engineers are indispensable in shaping the future of Córdoba, Argentina. By addressing environmental, social, and economic challenges through innovative design and sustainable practices, they contribute to the province’s long-term development. This undergraduate thesis underscores the need for continued investment in engineering education and research to equip professionals with the tools necessary to tackle emerging challenges. The integration of global best practices with local expertise will ensure that Córdoba remains a model of resilient infrastructure in South America.</w:t>
      </w:r>
    </w:p>
    <w:bookmarkEnd w:id="28"/>
    <w:bookmarkStart w:id="29" w:name="references"/>
    <w:p>
      <w:pPr>
        <w:pStyle w:val="Heading2"/>
      </w:pPr>
      <w:r>
        <w:t xml:space="preserve">References</w:t>
      </w:r>
    </w:p>
    <w:p>
      <w:pPr>
        <w:numPr>
          <w:ilvl w:val="0"/>
          <w:numId w:val="1004"/>
        </w:numPr>
        <w:pStyle w:val="Compact"/>
      </w:pPr>
      <w:r>
        <w:t xml:space="preserve">Ministry of Public Works, Argentina. (2023). National Infrastructure Development Plan.</w:t>
      </w:r>
    </w:p>
    <w:p>
      <w:pPr>
        <w:numPr>
          <w:ilvl w:val="0"/>
          <w:numId w:val="1004"/>
        </w:numPr>
        <w:pStyle w:val="Compact"/>
      </w:pPr>
      <w:r>
        <w:t xml:space="preserve">Córdoba Province Government. (2021). Environmental Policy Framework for Urban Development.</w:t>
      </w:r>
    </w:p>
    <w:p>
      <w:pPr>
        <w:numPr>
          <w:ilvl w:val="0"/>
          <w:numId w:val="1004"/>
        </w:numPr>
        <w:pStyle w:val="Compact"/>
      </w:pPr>
      <w:r>
        <w:t xml:space="preserve">Jones, R. &amp; Smith, A. (2019). Sustainable Civil Engineering Practices in Latin America. Journal of Engineering and Construction, 45(3).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Córdoba.</w:t>
      </w:r>
      <w:r>
        <w:br/>
      </w:r>
      <w:r>
        <w:rPr>
          <w:bCs/>
          <w:b/>
        </w:rPr>
        <w:t xml:space="preserve">Appendix B:</w:t>
      </w:r>
      <w:r>
        <w:t xml:space="preserve"> </w:t>
      </w:r>
      <w:r>
        <w:t xml:space="preserve">Technical Drawings of the Santa Fe River Basin Project.</w:t>
      </w:r>
      <w:r>
        <w:br/>
      </w:r>
      <w:r>
        <w:rPr>
          <w:bCs/>
          <w:b/>
        </w:rPr>
        <w:t xml:space="preserve">Appendix C:</w:t>
      </w:r>
      <w:r>
        <w:t xml:space="preserve"> </w:t>
      </w:r>
      <w:r>
        <w:t xml:space="preserve">Data Tables on Infrastructure Investment Trends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Civil Engineering in Argentina Córdoba</dc:title>
  <dc:creator/>
  <dc:language>en</dc:language>
  <cp:keywords/>
  <dcterms:created xsi:type="dcterms:W3CDTF">2026-07-23T06:29:27Z</dcterms:created>
  <dcterms:modified xsi:type="dcterms:W3CDTF">2026-07-23T06:29:27Z</dcterms:modified>
</cp:coreProperties>
</file>

<file path=docProps/custom.xml><?xml version="1.0" encoding="utf-8"?>
<Properties xmlns="http://schemas.openxmlformats.org/officeDocument/2006/custom-properties" xmlns:vt="http://schemas.openxmlformats.org/officeDocument/2006/docPropsVTypes"/>
</file>