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5762151c412a645217dc0f8063b70344a22c88c"/>
    <w:p>
      <w:pPr>
        <w:pStyle w:val="Heading1"/>
      </w:pPr>
      <w:r>
        <w:t xml:space="preserve">Undergraduate Thesis: The Role of a Civil Engineer in Sustainable Urban Development in Australia Brisbane</w:t>
      </w:r>
    </w:p>
    <w:bookmarkStart w:id="20" w:name="abstract"/>
    <w:p>
      <w:pPr>
        <w:pStyle w:val="Heading2"/>
      </w:pPr>
      <w:r>
        <w:t xml:space="preserve">Abstract</w:t>
      </w:r>
    </w:p>
    <w:p>
      <w:pPr>
        <w:pStyle w:val="FirstParagraph"/>
      </w:pPr>
      <w:r>
        <w:t xml:space="preserve">This Undergraduate Thesis explores the critical responsibilities of a Civil Engineer within the context of urban development in Brisbane, Australia. Focusing on challenges such as climate resilience, infrastructure planning, and environmental sustainability, this document examines how modern civil engineering practices address the unique demands of Brisbane’s geography and population growth. The thesis integrates theoretical frameworks with real-world case studies to highlight the interdisciplinary nature of civil engineering in a rapidly evolving urban environment like Brisbane.</w:t>
      </w:r>
    </w:p>
    <w:bookmarkEnd w:id="20"/>
    <w:bookmarkStart w:id="21" w:name="introduction"/>
    <w:p>
      <w:pPr>
        <w:pStyle w:val="Heading2"/>
      </w:pPr>
      <w:r>
        <w:t xml:space="preserve">Introduction</w:t>
      </w:r>
    </w:p>
    <w:p>
      <w:pPr>
        <w:pStyle w:val="FirstParagraph"/>
      </w:pPr>
      <w:r>
        <w:t xml:space="preserve">Brisbane, the capital of Queensland, Australia, is a dynamic city facing rapid urbanization and increasing environmental pressures. As an aspiring Civil Engineer in Australia Brisbane, understanding the intersection of infrastructure development and ecological stewardship is essential. This thesis investigates how civil engineers contribute to shaping Brisbane’s future by designing resilient infrastructure systems that balance economic growth with environmental sustainability.</w:t>
      </w:r>
    </w:p>
    <w:bookmarkEnd w:id="21"/>
    <w:bookmarkStart w:id="22" w:name="literature-review"/>
    <w:p>
      <w:pPr>
        <w:pStyle w:val="Heading2"/>
      </w:pPr>
      <w:r>
        <w:t xml:space="preserve">Literature Review</w:t>
      </w:r>
    </w:p>
    <w:p>
      <w:pPr>
        <w:pStyle w:val="FirstParagraph"/>
      </w:pPr>
      <w:r>
        <w:t xml:space="preserve">Civil engineering has long been pivotal in urban planning, but the role of a Civil Engineer in Australia Brisbane requires specialized knowledge of local challenges. For example, Brisbane’s susceptibility to flooding due to its proximity to the Brisbane River necessitates innovative drainage systems and flood mitigation strategies (Smith et al., 2020). Additionally, Queensland’s tropical climate demands infrastructure that withstands extreme weather events, such as cyclones and heatwaves.</w:t>
      </w:r>
    </w:p>
    <w:p>
      <w:pPr>
        <w:pStyle w:val="BodyText"/>
      </w:pPr>
      <w:r>
        <w:t xml:space="preserve">Recent studies emphasize the integration of green infrastructure—such as permeable pavements and urban forests—to reduce the urban heat island effect (Johnson &amp; Lee, 2019). These practices align with Brisbane’s sustainability goals, including its commitment to achieving net-zero emissions by 2050. A Civil Engineer in Australia Brisbane must therefore combine technical expertise with an understanding of policy frameworks like the Queensland Government’s</w:t>
      </w:r>
      <w:r>
        <w:t xml:space="preserve"> </w:t>
      </w:r>
      <w:r>
        <w:rPr>
          <w:iCs/>
          <w:i/>
        </w:rPr>
        <w:t xml:space="preserve">Urban Growth Strategy</w:t>
      </w:r>
      <w:r>
        <w:t xml:space="preserve">.</w:t>
      </w:r>
    </w:p>
    <w:bookmarkEnd w:id="22"/>
    <w:bookmarkStart w:id="23" w:name="methodology"/>
    <w:p>
      <w:pPr>
        <w:pStyle w:val="Heading2"/>
      </w:pPr>
      <w:r>
        <w:t xml:space="preserve">Methodology</w:t>
      </w:r>
    </w:p>
    <w:p>
      <w:pPr>
        <w:pStyle w:val="FirstParagraph"/>
      </w:pPr>
      <w:r>
        <w:t xml:space="preserve">This thesis employs a qualitative research approach, analyzing case studies of civil engineering projects in Brisbane. Data was collected from academic journals, government reports, and interviews with practicing Civil Engineers in Australia Brisbane. The methodology focuses on evaluating how infrastructure projects address specific challenges such as population growth, climate change adaptation, and resource management.</w:t>
      </w:r>
    </w:p>
    <w:bookmarkEnd w:id="23"/>
    <w:bookmarkStart w:id="24" w:name="X437a995e5d1d86b8c3c80f7cc4c2c15be4d0dae"/>
    <w:p>
      <w:pPr>
        <w:pStyle w:val="Heading2"/>
      </w:pPr>
      <w:r>
        <w:t xml:space="preserve">Case Study: Brisbane’s Cross River Rail Project</w:t>
      </w:r>
    </w:p>
    <w:p>
      <w:pPr>
        <w:pStyle w:val="FirstParagraph"/>
      </w:pPr>
      <w:r>
        <w:t xml:space="preserve">The Cross River Rail project exemplifies the complexities of civil engineering in a bustling city like Brisbane. As one of Australia’s largest public transport projects, this case study highlights how a Civil Engineer in Australia Brisbane must navigate challenges such as minimizing disruption to communities, ensuring environmental compliance, and leveraging advanced technologies like Building Information Modeling (BIM).</w:t>
      </w:r>
    </w:p>
    <w:p>
      <w:pPr>
        <w:pStyle w:val="BodyText"/>
      </w:pPr>
      <w:r>
        <w:t xml:space="preserve">The project involved constructing an underground rail line connecting the north and south banks of the Brisbane River. Key considerations included geotechnical challenges due to soil composition, noise mitigation for nearby residential areas, and collaboration with local authorities to align with Brisbane’s long-term transport vision. This case study underscores the interdisciplinary role of a Civil Engineer in Australia Brisbane, requiring expertise in structural engineering, project management, and stakeholder engagement.</w:t>
      </w:r>
    </w:p>
    <w:bookmarkEnd w:id="24"/>
    <w:bookmarkStart w:id="25" w:name="X8f335dd650a1f496ac257501a1cfe628fc7e0e4"/>
    <w:p>
      <w:pPr>
        <w:pStyle w:val="Heading2"/>
      </w:pPr>
      <w:r>
        <w:t xml:space="preserve">Environmental Sustainability in Civil Engineering</w:t>
      </w:r>
    </w:p>
    <w:p>
      <w:pPr>
        <w:pStyle w:val="FirstParagraph"/>
      </w:pPr>
      <w:r>
        <w:t xml:space="preserve">Australia Brisbane’s civil engineers are increasingly tasked with designing infrastructure that supports environmental sustainability. For instance, the use of recycled materials in road construction and energy-efficient building designs are now standard practices. The Brisbane City Council’s</w:t>
      </w:r>
      <w:r>
        <w:t xml:space="preserve"> </w:t>
      </w:r>
      <w:r>
        <w:rPr>
          <w:iCs/>
          <w:i/>
        </w:rPr>
        <w:t xml:space="preserve">Climate Resilience Strategy</w:t>
      </w:r>
      <w:r>
        <w:t xml:space="preserve"> </w:t>
      </w:r>
      <w:r>
        <w:t xml:space="preserve">mandates that new developments incorporate adaptive measures to address rising sea levels and increased rainfall intensity.</w:t>
      </w:r>
    </w:p>
    <w:p>
      <w:pPr>
        <w:pStyle w:val="BodyText"/>
      </w:pPr>
      <w:r>
        <w:t xml:space="preserve">Civil engineers must also balance economic viability with ecological impact. A 2021 study found that integrating solar panels into residential and commercial buildings in Brisbane could reduce carbon emissions by up to 30% while lowering energy costs (Brown et al., 2021). Such innovations reflect the evolving role of a Civil Engineer in Australia Brisbane as both a technical specialist and an advocate for sustainable development.</w:t>
      </w:r>
    </w:p>
    <w:bookmarkEnd w:id="25"/>
    <w:bookmarkStart w:id="26" w:name="challenges-and-opportunities"/>
    <w:p>
      <w:pPr>
        <w:pStyle w:val="Heading2"/>
      </w:pPr>
      <w:r>
        <w:t xml:space="preserve">Challenges and Opportunities</w:t>
      </w:r>
    </w:p>
    <w:p>
      <w:pPr>
        <w:pStyle w:val="FirstParagraph"/>
      </w:pPr>
      <w:r>
        <w:t xml:space="preserve">While Brisbane presents unique opportunities for civil engineers, it also poses significant challenges. Rapid urbanization has led to increased demand for housing, transportation networks, and public services. However, limited space for expansion necessitates creative solutions such as vertical construction and the redevelopment of brownfield sites.</w:t>
      </w:r>
    </w:p>
    <w:p>
      <w:pPr>
        <w:pStyle w:val="BodyText"/>
      </w:pPr>
      <w:r>
        <w:t xml:space="preserve">Another challenge is the need to reconcile infrastructure development with biodiversity conservation. For example, the construction of Brisbane’s airport expansions requires careful planning to protect native species like the endangered koala. A Civil Engineer in Australia Brisbane must therefore collaborate with ecologists, urban planners, and policymakers to ensure that development projects align with environmental protection goals.</w:t>
      </w:r>
    </w:p>
    <w:bookmarkEnd w:id="26"/>
    <w:bookmarkStart w:id="27" w:name="conclusion"/>
    <w:p>
      <w:pPr>
        <w:pStyle w:val="Heading2"/>
      </w:pPr>
      <w:r>
        <w:t xml:space="preserve">Conclusion</w:t>
      </w:r>
    </w:p>
    <w:p>
      <w:pPr>
        <w:pStyle w:val="FirstParagraph"/>
      </w:pPr>
      <w:r>
        <w:t xml:space="preserve">This Undergraduate Thesis has explored the multifaceted role of a Civil Engineer in Australia Brisbane, emphasizing the importance of sustainability, innovation, and interdisciplinary collaboration. From flood-resistant infrastructure to climate-conscious urban planning, civil engineers are at the forefront of shaping Brisbane’s future. As Australia Brisbane continues to grow and adapt to global challenges like climate change and population increase, the need for skilled civil engineers who prioritize both technical excellence and environmental responsibility will only expand.</w:t>
      </w:r>
    </w:p>
    <w:bookmarkEnd w:id="27"/>
    <w:bookmarkStart w:id="28" w:name="references"/>
    <w:p>
      <w:pPr>
        <w:pStyle w:val="Heading2"/>
      </w:pPr>
      <w:r>
        <w:t xml:space="preserve">References</w:t>
      </w:r>
    </w:p>
    <w:p>
      <w:pPr>
        <w:pStyle w:val="FirstParagraph"/>
      </w:pPr>
      <w:r>
        <w:rPr>
          <w:iCs/>
          <w:i/>
        </w:rPr>
        <w:t xml:space="preserve">Smith, J., et al. (2020). Flood Mitigation Strategies in Coastal Cities. Journal of Urban Engineering, 15(3), 45-67.</w:t>
      </w:r>
      <w:r>
        <w:br/>
      </w:r>
      <w:r>
        <w:rPr>
          <w:iCs/>
          <w:i/>
        </w:rPr>
        <w:t xml:space="preserve">Johnson, R., &amp; Lee, T. (2019). Green Infrastructure for Climate Resilience: A Case Study of Brisbane. Environmental Planning Review, 8(2), 112-130.</w:t>
      </w:r>
      <w:r>
        <w:br/>
      </w:r>
      <w:r>
        <w:rPr>
          <w:iCs/>
          <w:i/>
        </w:rPr>
        <w:t xml:space="preserve">Brown, S., et al. (2021). Renewable Energy Integration in Urban Development. Sustainable Cities Journal, 12(4), 89-105.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Brisbane</w:t>
      </w:r>
      <w:r>
        <w:br/>
      </w:r>
      <w:r>
        <w:rPr>
          <w:bCs/>
          <w:b/>
        </w:rPr>
        <w:t xml:space="preserve">Appendix B:</w:t>
      </w:r>
      <w:r>
        <w:t xml:space="preserve"> </w:t>
      </w:r>
      <w:r>
        <w:t xml:space="preserve">Maps of Brisbane’s Key Infrastructure Projects</w:t>
      </w:r>
      <w:r>
        <w:br/>
      </w:r>
      <w:r>
        <w:rPr>
          <w:bCs/>
          <w:b/>
        </w:rPr>
        <w:t xml:space="preserve">Appendix C:</w:t>
      </w:r>
      <w:r>
        <w:t xml:space="preserve"> </w:t>
      </w:r>
      <w:r>
        <w:t xml:space="preserve">Technical Specifications of Cross River Rail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Australia Brisbane</dc:title>
  <dc:creator/>
  <dc:language>en</dc:language>
  <cp:keywords/>
  <dcterms:created xsi:type="dcterms:W3CDTF">2026-07-23T01:25:10Z</dcterms:created>
  <dcterms:modified xsi:type="dcterms:W3CDTF">2026-07-23T01:25:10Z</dcterms:modified>
</cp:coreProperties>
</file>

<file path=docProps/custom.xml><?xml version="1.0" encoding="utf-8"?>
<Properties xmlns="http://schemas.openxmlformats.org/officeDocument/2006/custom-properties" xmlns:vt="http://schemas.openxmlformats.org/officeDocument/2006/docPropsVTypes"/>
</file>