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4732b1caee11dc95db73d1acb04f4b816a2ac6"/>
    <w:p>
      <w:pPr>
        <w:pStyle w:val="Heading1"/>
      </w:pPr>
      <w:r>
        <w:t xml:space="preserve">Undergraduate Thesis: The Role of a Civil Engineer in Sustainable Urban Development in Marseille, France</w:t>
      </w:r>
    </w:p>
    <w:bookmarkStart w:id="20" w:name="abstract"/>
    <w:p>
      <w:pPr>
        <w:pStyle w:val="Heading2"/>
      </w:pPr>
      <w:r>
        <w:t xml:space="preserve">Abstract</w:t>
      </w:r>
    </w:p>
    <w:p>
      <w:pPr>
        <w:pStyle w:val="FirstParagraph"/>
      </w:pPr>
      <w:r>
        <w:t xml:space="preserve">This Undergraduate Thesis explores the critical contributions of a Civil Engineer to sustainable urban development in Marseille, France. As one of Europe's largest coastal cities, Marseille faces unique challenges such as rapid urbanization, environmental degradation, and climate change impacts. This document analyzes how civil engineering principles are applied to address these issues while aligning with French regulatory frameworks and local community needs. The study emphasizes the integration of innovative technologies, sustainable materials, and socio-environmental considerations in civil engineering projects within Marseille's context.</w:t>
      </w:r>
    </w:p>
    <w:bookmarkEnd w:id="20"/>
    <w:bookmarkStart w:id="21" w:name="introduction"/>
    <w:p>
      <w:pPr>
        <w:pStyle w:val="Heading2"/>
      </w:pPr>
      <w:r>
        <w:t xml:space="preserve">Introduction</w:t>
      </w:r>
    </w:p>
    <w:p>
      <w:pPr>
        <w:pStyle w:val="FirstParagraph"/>
      </w:pPr>
      <w:r>
        <w:t xml:space="preserve">Marseille, France’s second-largest city and a major Mediterranean port, serves as a dynamic hub for civil engineering innovation. The role of a Civil Engineer in this setting is multifaceted, requiring expertise in infrastructure design, urban planning, and environmental stewardship. This thesis investigates how the profession adapts to Marseille's specific geographical and socio-economic conditions while contributing to its long-term sustainability goals.</w:t>
      </w:r>
    </w:p>
    <w:p>
      <w:pPr>
        <w:pStyle w:val="BodyText"/>
      </w:pPr>
      <w:r>
        <w:t xml:space="preserve">The study focuses on three key areas: (1) infrastructure resilience against climate change, (2) sustainable transportation systems tailored to Marseille’s coastal topography, and (3) the integration of green architecture into urban development. By examining real-world projects and policies in France Marseille, this thesis highlights the Civil Engineer's pivotal role in shaping a livable and ecologically responsible city.</w:t>
      </w:r>
    </w:p>
    <w:bookmarkEnd w:id="21"/>
    <w:bookmarkStart w:id="22" w:name="methodology"/>
    <w:p>
      <w:pPr>
        <w:pStyle w:val="Heading2"/>
      </w:pPr>
      <w:r>
        <w:t xml:space="preserve">Methodology</w:t>
      </w:r>
    </w:p>
    <w:p>
      <w:pPr>
        <w:pStyle w:val="FirstParagraph"/>
      </w:pPr>
      <w:r>
        <w:t xml:space="preserve">The research methodology combines a literature review of French civil engineering standards with case studies of Marseille-specific projects. Primary sources include official reports from the City of Marseille, interviews with practicing Civil Engineers, and technical analyses of completed infrastructure projects. Secondary sources include academic papers on sustainable urban development and climate adaptation strategies in Mediterranean cities.</w:t>
      </w:r>
    </w:p>
    <w:bookmarkEnd w:id="22"/>
    <w:bookmarkStart w:id="23" w:name="X932f14232fbf82d2e6f966c9c5ac200c0fea637"/>
    <w:p>
      <w:pPr>
        <w:pStyle w:val="Heading2"/>
      </w:pPr>
      <w:r>
        <w:t xml:space="preserve">Case Study 1: Coastal Infrastructure Resilience</w:t>
      </w:r>
    </w:p>
    <w:p>
      <w:pPr>
        <w:pStyle w:val="FirstParagraph"/>
      </w:pPr>
      <w:r>
        <w:t xml:space="preserve">Marseille’s coastline is vulnerable to rising sea levels and storm surges, necessitating advanced civil engineering solutions. A notable project is the **Grand Port Maritime de Marseille (GPMM)** initiative, which involves reinforcing seawalls and constructing flood barriers using geotechnical engineering techniques. Civil Engineers in this project collaborated with hydrologists to model tidal patterns and design structures that balance ecological preservation with urban safety.</w:t>
      </w:r>
    </w:p>
    <w:p>
      <w:pPr>
        <w:pStyle w:val="BodyText"/>
      </w:pPr>
      <w:r>
        <w:t xml:space="preserve">French regulations such as the *Loi sur l'adaptation au changement climatique* (Climate Adaptation Law) mandate that all coastal infrastructure projects in Marseille incorporate climate resilience. This case study demonstrates how a Civil Engineer must navigate these legal requirements while innovating to protect both natural habitats and urban communities.</w:t>
      </w:r>
    </w:p>
    <w:bookmarkEnd w:id="23"/>
    <w:bookmarkStart w:id="24" w:name="case-study-2-sustainable-urban-mobility"/>
    <w:p>
      <w:pPr>
        <w:pStyle w:val="Heading2"/>
      </w:pPr>
      <w:r>
        <w:t xml:space="preserve">Case Study 2: Sustainable Urban Mobility</w:t>
      </w:r>
    </w:p>
    <w:p>
      <w:pPr>
        <w:pStyle w:val="FirstParagraph"/>
      </w:pPr>
      <w:r>
        <w:t xml:space="preserve">Marseille’s growing population has intensified demands on its transportation network, prompting the development of sustainable mobility solutions. The **Métropole Aix-Marseille-Provence (AMPM)** initiative, led by Civil Engineers, has prioritized expanding electric bus networks and building bike-friendly infrastructure. Projects like the *Tramway T2* extension and the *Cyclocity* bike-sharing system exemplify how civil engineering integrates with urban planning to reduce carbon emissions.</w:t>
      </w:r>
    </w:p>
    <w:p>
      <w:pPr>
        <w:pStyle w:val="BodyText"/>
      </w:pPr>
      <w:r>
        <w:t xml:space="preserve">The use of lightweight materials and energy-efficient construction methods in these projects underscores the Civil Engineer's role in promoting eco-friendly transportation. Additionally, engineers have collaborated with local stakeholders to ensure that new systems meet the needs of Marseille’s diverse population, including accessibility for individuals with disabilities.</w:t>
      </w:r>
    </w:p>
    <w:bookmarkEnd w:id="24"/>
    <w:bookmarkStart w:id="25" w:name="X648b2b704fc7eecf9092218ef78928114c6e354"/>
    <w:p>
      <w:pPr>
        <w:pStyle w:val="Heading2"/>
      </w:pPr>
      <w:r>
        <w:t xml:space="preserve">Case Study 3: Green Architecture and Urban Greening</w:t>
      </w:r>
    </w:p>
    <w:p>
      <w:pPr>
        <w:pStyle w:val="FirstParagraph"/>
      </w:pPr>
      <w:r>
        <w:t xml:space="preserve">Marseille’s commitment to sustainability is evident in its urban greening projects, such as the **Parc de la Timone** redevelopment. Civil Engineers played a key role in designing permeable pavements, rainwater harvesting systems, and green roofs to mitigate urban heat island effects. These innovations align with France's *Plan Climat Air Énergie Territorial (PCAET)* policies, which require cities to reduce their environmental footprint.</w:t>
      </w:r>
    </w:p>
    <w:p>
      <w:pPr>
        <w:pStyle w:val="BodyText"/>
      </w:pPr>
      <w:r>
        <w:t xml:space="preserve">One challenge addressed by Civil Engineers in this context is integrating green spaces into densely populated areas without compromising existing infrastructure. The use of modular construction techniques and recycled materials in the Parc de la Timone project highlights the profession’s adaptability to Marseille’s spatial constraints.</w:t>
      </w:r>
    </w:p>
    <w:bookmarkEnd w:id="25"/>
    <w:bookmarkStart w:id="26" w:name="Xeb62411c0584bad2d6d0b887e917d3872e109bc"/>
    <w:p>
      <w:pPr>
        <w:pStyle w:val="Heading2"/>
      </w:pPr>
      <w:r>
        <w:t xml:space="preserve">Challenges Faced by Civil Engineers in Marseille</w:t>
      </w:r>
    </w:p>
    <w:p>
      <w:pPr>
        <w:pStyle w:val="FirstParagraph"/>
      </w:pPr>
      <w:r>
        <w:t xml:space="preserve">Civil Engineers in France Marseille encounter unique challenges, including navigating stringent environmental regulations, managing limited land availability, and coordinating with multiple stakeholders. For example, the **Marseille Metro Extension Project** required engineers to balance excavation work with preserving historical landmarks like the Panier district’s medieval architecture.</w:t>
      </w:r>
    </w:p>
    <w:p>
      <w:pPr>
        <w:pStyle w:val="BodyText"/>
      </w:pPr>
      <w:r>
        <w:t xml:space="preserve">Additionally, climate-related risks such as droughts and heatwaves necessitate proactive planning. Civil Engineers must design systems that ensure water security while promoting biodiversity. The *Réseau d'assainissement pluvial* (Stormwater Management Network) is a prime example of how engineers address these dual challenges.</w:t>
      </w:r>
    </w:p>
    <w:bookmarkEnd w:id="26"/>
    <w:bookmarkStart w:id="27" w:name="conclusion"/>
    <w:p>
      <w:pPr>
        <w:pStyle w:val="Heading2"/>
      </w:pPr>
      <w:r>
        <w:t xml:space="preserve">Conclusion</w:t>
      </w:r>
    </w:p>
    <w:p>
      <w:pPr>
        <w:pStyle w:val="FirstParagraph"/>
      </w:pPr>
      <w:r>
        <w:t xml:space="preserve">This Undergraduate Thesis underscores the indispensable role of a Civil Engineer in advancing sustainable urban development in Marseille, France. Through innovative infrastructure projects, sustainable mobility solutions, and green architecture initiatives, civil engineers are instrumental in addressing the city’s environmental and socio-economic challenges. Their work not only aligns with national policies like the Climate Adaptation Law but also fosters resilience against future climate risks.</w:t>
      </w:r>
    </w:p>
    <w:p>
      <w:pPr>
        <w:pStyle w:val="BodyText"/>
      </w:pPr>
      <w:r>
        <w:t xml:space="preserve">For aspiring Civil Engineers in France Marseille, this thesis highlights the importance of interdisciplinary collaboration, regulatory compliance, and community engagement. As urban populations grow and climate change intensifies, the profession’s ability to adapt and innovate will be crucial in shaping a sustainable future for Marseille and other Mediterranean cities.</w:t>
      </w:r>
    </w:p>
    <w:bookmarkEnd w:id="27"/>
    <w:bookmarkStart w:id="28" w:name="references"/>
    <w:p>
      <w:pPr>
        <w:pStyle w:val="Heading2"/>
      </w:pPr>
      <w:r>
        <w:t xml:space="preserve">References</w:t>
      </w:r>
    </w:p>
    <w:p>
      <w:pPr>
        <w:numPr>
          <w:ilvl w:val="0"/>
          <w:numId w:val="1001"/>
        </w:numPr>
        <w:pStyle w:val="Compact"/>
      </w:pPr>
      <w:r>
        <w:t xml:space="preserve">City of Marseille: *Grand Port Maritime de Marseille (GPMM) Project Report*, 2023.</w:t>
      </w:r>
    </w:p>
    <w:p>
      <w:pPr>
        <w:numPr>
          <w:ilvl w:val="0"/>
          <w:numId w:val="1001"/>
        </w:numPr>
        <w:pStyle w:val="Compact"/>
      </w:pPr>
      <w:r>
        <w:t xml:space="preserve">*Loi sur l'adaptation au changement climatique* – French Ministry of Ecology, 2019.</w:t>
      </w:r>
    </w:p>
    <w:p>
      <w:pPr>
        <w:numPr>
          <w:ilvl w:val="0"/>
          <w:numId w:val="1001"/>
        </w:numPr>
        <w:pStyle w:val="Compact"/>
      </w:pPr>
      <w:r>
        <w:t xml:space="preserve">Métropole Aix-Marseille-Provence: *Sustainable Mobility Strategy*, 2021.</w:t>
      </w:r>
    </w:p>
    <w:p>
      <w:pPr>
        <w:numPr>
          <w:ilvl w:val="0"/>
          <w:numId w:val="1001"/>
        </w:numPr>
        <w:pStyle w:val="Compact"/>
      </w:pPr>
      <w:r>
        <w:t xml:space="preserve">European Environment Agency: *Climate Change and Coastal Infrastructure in Mediterranean Cities*, 2022.</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Civil Engineering in France Marseille</dc:title>
  <dc:creator/>
  <dc:language>en</dc:language>
  <cp:keywords/>
  <dcterms:created xsi:type="dcterms:W3CDTF">2026-07-21T09:49:03Z</dcterms:created>
  <dcterms:modified xsi:type="dcterms:W3CDTF">2026-07-21T09:49:03Z</dcterms:modified>
</cp:coreProperties>
</file>

<file path=docProps/custom.xml><?xml version="1.0" encoding="utf-8"?>
<Properties xmlns="http://schemas.openxmlformats.org/officeDocument/2006/custom-properties" xmlns:vt="http://schemas.openxmlformats.org/officeDocument/2006/docPropsVTypes"/>
</file>