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7a4f25972035b45d3472d19d81beff55b006f00"/>
    <w:p>
      <w:pPr>
        <w:pStyle w:val="Heading1"/>
      </w:pPr>
      <w:r>
        <w:t xml:space="preserve">Undergraduate Thesis: Role of a Civil Engineer in Sustainable Urban Development in India's Bangalore</w:t>
      </w:r>
    </w:p>
    <w:bookmarkStart w:id="20" w:name="abstract"/>
    <w:p>
      <w:pPr>
        <w:pStyle w:val="Heading2"/>
      </w:pPr>
      <w:r>
        <w:t xml:space="preserve">Abstract</w:t>
      </w:r>
    </w:p>
    <w:p>
      <w:pPr>
        <w:pStyle w:val="FirstParagraph"/>
      </w:pPr>
      <w:r>
        <w:t xml:space="preserve">This Undergraduate Thesis explores the critical role of a civil engineer in addressing the infrastructure and urban development challenges faced by India's rapidly growing city, Bangalore. As a hub for technology, commerce, and education, Bangalore has experienced unprecedented urbanization over the past decade. However, this growth has placed immense pressure on existing infrastructure systems such as transportation networks, water supply, waste management, and housing. The thesis examines the responsibilities of a civil engineer in designing sustainable solutions to these challenges while adhering to Indian regulatory standards and environmental considerations. Through case studies and data analysis from Bangalore's urban planning initiatives, this document highlights how civil engineering practices can contribute to creating a resilient and eco-friendly city.</w:t>
      </w:r>
    </w:p>
    <w:bookmarkEnd w:id="20"/>
    <w:bookmarkStart w:id="21" w:name="introduction"/>
    <w:p>
      <w:pPr>
        <w:pStyle w:val="Heading2"/>
      </w:pPr>
      <w:r>
        <w:t xml:space="preserve">Introduction</w:t>
      </w:r>
    </w:p>
    <w:p>
      <w:pPr>
        <w:pStyle w:val="FirstParagraph"/>
      </w:pPr>
      <w:r>
        <w:t xml:space="preserve">Bangalore, the capital of Karnataka in India, is often referred to as the "Silicon Valley of India" due to its prominence in information technology and startups. However, this rapid urbanization has also led to a surge in population density, traffic congestion, and environmental degradation. The role of a civil engineer becomes paramount in such scenarios to ensure the city's infrastructure can sustain its growth without compromising safety, efficiency, or ecological balance.</w:t>
      </w:r>
    </w:p>
    <w:p>
      <w:pPr>
        <w:pStyle w:val="BodyText"/>
      </w:pPr>
      <w:r>
        <w:t xml:space="preserve">This thesis focuses on the challenges and opportunities for civil engineers working in Bangalore. It emphasizes the need for innovative engineering practices that align with India's urban development goals while addressing local issues like water scarcity, inadequate drainage systems, and pollution. The document aims to provide insights into how an undergraduate civil engineer can contribute to sustainable infrastructure projects in this dynamic environment.</w:t>
      </w:r>
    </w:p>
    <w:bookmarkEnd w:id="21"/>
    <w:bookmarkStart w:id="22" w:name="literature-review"/>
    <w:p>
      <w:pPr>
        <w:pStyle w:val="Heading2"/>
      </w:pPr>
      <w:r>
        <w:t xml:space="preserve">Literature Review</w:t>
      </w:r>
    </w:p>
    <w:p>
      <w:pPr>
        <w:pStyle w:val="FirstParagraph"/>
      </w:pPr>
      <w:r>
        <w:t xml:space="preserve">The existing literature on urban planning in India highlights the increasing demand for infrastructure development in cities like Bangalore. Studies such as the "Smart Cities Mission" report (2015) and the "Bengaluru Metropolitan Region Development Plan" (2017) underscore the importance of integrating green technologies and smart engineering solutions to manage urban sprawl.</w:t>
      </w:r>
    </w:p>
    <w:p>
      <w:pPr>
        <w:pStyle w:val="BodyText"/>
      </w:pPr>
      <w:r>
        <w:t xml:space="preserve">Civil engineers in India are required to adhere to standards set by institutions like the Indian Institute of Technology (IIT) and the Bureau of Indian Standards (BIS). Additionally, projects in Bangalore must comply with regulations such as the Karnataka State Building Rules, 2015, which emphasize earthquake-resistant designs and energy-efficient construction.</w:t>
      </w:r>
    </w:p>
    <w:p>
      <w:pPr>
        <w:pStyle w:val="BodyText"/>
      </w:pPr>
      <w:r>
        <w:t xml:space="preserve">Research conducted by organizations like the Bengaluru Water Supply and Sewerage Board (BWSSB) reveals that groundwater depletion and inadequate wastewater treatment are significant challenges. Civil engineers must devise strategies to address these issues through advanced water recycling systems, rainwater harvesting, and sustainable drainage management.</w:t>
      </w:r>
    </w:p>
    <w:bookmarkEnd w:id="22"/>
    <w:bookmarkStart w:id="23" w:name="methodology"/>
    <w:p>
      <w:pPr>
        <w:pStyle w:val="Heading2"/>
      </w:pPr>
      <w:r>
        <w:t xml:space="preserve">Methodology</w:t>
      </w:r>
    </w:p>
    <w:p>
      <w:pPr>
        <w:pStyle w:val="FirstParagraph"/>
      </w:pPr>
      <w:r>
        <w:t xml:space="preserve">The research methodology for this Undergraduate Thesis involves a combination of qualitative and quantitative analysis. Data was collected from government publications, academic journals, and interviews with practicing civil engineers in Bangalore. Key areas of focus included:</w:t>
      </w:r>
    </w:p>
    <w:p>
      <w:pPr>
        <w:numPr>
          <w:ilvl w:val="0"/>
          <w:numId w:val="1001"/>
        </w:numPr>
        <w:pStyle w:val="Compact"/>
      </w:pPr>
      <w:r>
        <w:t xml:space="preserve">Evaluation of existing infrastructure projects in Bangalore (e.g., Mysore Road expansion, IT corridors).</w:t>
      </w:r>
    </w:p>
    <w:p>
      <w:pPr>
        <w:numPr>
          <w:ilvl w:val="0"/>
          <w:numId w:val="1001"/>
        </w:numPr>
        <w:pStyle w:val="Compact"/>
      </w:pPr>
      <w:r>
        <w:t xml:space="preserve">Case studies on sustainable engineering practices such as the use of recycled materials in construction and green building certifications like GRIHA (Green Rating for Integrated Habitat Assessment).</w:t>
      </w:r>
    </w:p>
    <w:p>
      <w:pPr>
        <w:numPr>
          <w:ilvl w:val="0"/>
          <w:numId w:val="1001"/>
        </w:numPr>
        <w:pStyle w:val="Compact"/>
      </w:pPr>
      <w:r>
        <w:t xml:space="preserve">Surveys conducted among undergraduate civil engineering students at institutions like the National Institute of Technology Karnataka (NITK) and RV College of Engineering to assess their understanding of local challenges.</w:t>
      </w:r>
    </w:p>
    <w:p>
      <w:pPr>
        <w:pStyle w:val="FirstParagraph"/>
      </w:pPr>
      <w:r>
        <w:t xml:space="preserve">The data was analyzed to identify gaps in current practices and propose actionable recommendations for future projects.</w:t>
      </w:r>
    </w:p>
    <w:bookmarkEnd w:id="23"/>
    <w:bookmarkStart w:id="24" w:name="results"/>
    <w:p>
      <w:pPr>
        <w:pStyle w:val="Heading2"/>
      </w:pPr>
      <w:r>
        <w:t xml:space="preserve">Results</w:t>
      </w:r>
    </w:p>
    <w:p>
      <w:pPr>
        <w:pStyle w:val="FirstParagraph"/>
      </w:pPr>
      <w:r>
        <w:t xml:space="preserve">The findings reveal that civil engineers in Bangalore face unique challenges, such as balancing rapid development with environmental sustainability. For instance, the city's drainage systems are often overwhelmed during monsoon seasons, leading to flooding. Civil engineering innovations like permeable pavements and bioswales are being increasingly adopted to mitigate this.</w:t>
      </w:r>
    </w:p>
    <w:p>
      <w:pPr>
        <w:pStyle w:val="BodyText"/>
      </w:pPr>
      <w:r>
        <w:t xml:space="preserve">Additionally, the use of geotechnical surveys in construction projects has become a standard practice in Bangalore due to the region's soil composition. Engineers now prioritize seismic retrofitting of older structures to ensure safety during earthquakes.</w:t>
      </w:r>
    </w:p>
    <w:p>
      <w:pPr>
        <w:pStyle w:val="BodyText"/>
      </w:pPr>
      <w:r>
        <w:t xml:space="preserve">The survey results from students highlighted a gap between academic curriculum and industry expectations. While theoretical knowledge is strong, practical training in modern engineering software like AutoCAD, STAAD.Pro, and BIM (Building Information Modeling) is often insufficient at the undergraduate level.</w:t>
      </w:r>
    </w:p>
    <w:bookmarkEnd w:id="24"/>
    <w:bookmarkStart w:id="25" w:name="discussion"/>
    <w:p>
      <w:pPr>
        <w:pStyle w:val="Heading2"/>
      </w:pPr>
      <w:r>
        <w:t xml:space="preserve">Discussion</w:t>
      </w:r>
    </w:p>
    <w:p>
      <w:pPr>
        <w:pStyle w:val="FirstParagraph"/>
      </w:pPr>
      <w:r>
        <w:t xml:space="preserve">The role of a civil engineer in Bangalore extends beyond traditional construction roles. With urbanization rates exceeding 40% annually, engineers must collaborate with policymakers, urban planners, and environmental scientists to create holistic solutions. For example, the proposed "Bengaluru Metro Phase 2" requires not only engineering expertise but also community engagement to address concerns about land acquisition.</w:t>
      </w:r>
    </w:p>
    <w:p>
      <w:pPr>
        <w:pStyle w:val="BodyText"/>
      </w:pPr>
      <w:r>
        <w:t xml:space="preserve">Moreover, civil engineers in India are increasingly expected to integrate smart technologies into infrastructure projects. Bangalore's Smart City Mission has seen the implementation of IoT-enabled traffic management systems and energy-efficient street lighting, which require specialized skills in both civil engineering and digital technologies.</w:t>
      </w:r>
    </w:p>
    <w:p>
      <w:pPr>
        <w:pStyle w:val="BodyText"/>
      </w:pPr>
      <w:r>
        <w:t xml:space="preserve">The study also emphasizes the need for interdisciplinary collaboration. Civil engineers working on urban development projects must understand socio-economic factors, climate change impacts, and public health concerns to design inclusive infrastructure.</w:t>
      </w:r>
    </w:p>
    <w:bookmarkEnd w:id="25"/>
    <w:bookmarkStart w:id="26" w:name="conclusion"/>
    <w:p>
      <w:pPr>
        <w:pStyle w:val="Heading2"/>
      </w:pPr>
      <w:r>
        <w:t xml:space="preserve">Conclusion</w:t>
      </w:r>
    </w:p>
    <w:p>
      <w:pPr>
        <w:pStyle w:val="FirstParagraph"/>
      </w:pPr>
      <w:r>
        <w:t xml:space="preserve">This Undergraduate Thesis underscores the vital role of a civil engineer in shaping the future of Bangalore as a sustainable and technologically advanced city. The challenges faced by the city demand innovative engineering solutions that align with India's developmental goals while addressing local environmental and social needs.</w:t>
      </w:r>
    </w:p>
    <w:p>
      <w:pPr>
        <w:pStyle w:val="BodyText"/>
      </w:pPr>
      <w:r>
        <w:t xml:space="preserve">As an undergraduate student pursuing civil engineering, understanding these dynamics is crucial. Future research should focus on emerging technologies like AI-driven urban planning tools and green materials to further enhance infrastructure resilience in Bangalore. This thesis serves as a foundation for students aspiring to contribute meaningfully to India's urban development landscape.</w:t>
      </w:r>
    </w:p>
    <w:bookmarkEnd w:id="26"/>
    <w:bookmarkStart w:id="27" w:name="references"/>
    <w:p>
      <w:pPr>
        <w:pStyle w:val="Heading2"/>
      </w:pPr>
      <w:r>
        <w:t xml:space="preserve">References</w:t>
      </w:r>
    </w:p>
    <w:p>
      <w:pPr>
        <w:numPr>
          <w:ilvl w:val="0"/>
          <w:numId w:val="1002"/>
        </w:numPr>
        <w:pStyle w:val="Compact"/>
      </w:pPr>
      <w:r>
        <w:t xml:space="preserve">Karnataka State Government. (2017). Bengaluru Metropolitan Region Development Plan.</w:t>
      </w:r>
    </w:p>
    <w:p>
      <w:pPr>
        <w:numPr>
          <w:ilvl w:val="0"/>
          <w:numId w:val="1002"/>
        </w:numPr>
        <w:pStyle w:val="Compact"/>
      </w:pPr>
      <w:r>
        <w:t xml:space="preserve">Bureau of Indian Standards (BIS). (2015). Building Codes for Seismic Zones.</w:t>
      </w:r>
    </w:p>
    <w:p>
      <w:pPr>
        <w:numPr>
          <w:ilvl w:val="0"/>
          <w:numId w:val="1002"/>
        </w:numPr>
        <w:pStyle w:val="Compact"/>
      </w:pPr>
      <w:r>
        <w:t xml:space="preserve">Bengaluru Water Supply and Sewerage Board. (2023). Annual Report on Groundwater Utilization.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India Bangalore</dc:title>
  <dc:creator/>
  <dc:language>en</dc:language>
  <cp:keywords/>
  <dcterms:created xsi:type="dcterms:W3CDTF">2026-07-23T02:21:37Z</dcterms:created>
  <dcterms:modified xsi:type="dcterms:W3CDTF">2026-07-23T02:21:37Z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