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Role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2" w:name="Xb46b3dd087dbea13c6e8cd36cfe0eab9fd4883a"/>
    <w:p>
      <w:pPr>
        <w:pStyle w:val="Heading1"/>
      </w:pPr>
      <w:r>
        <w:t xml:space="preserve">Undergraduate Thesis: The Role of a Civil Engineer in Sustainable Urban Development in Italy, Rome</w:t>
      </w:r>
    </w:p>
    <w:bookmarkStart w:id="20" w:name="abstract"/>
    <w:p>
      <w:pPr>
        <w:pStyle w:val="Heading2"/>
      </w:pPr>
      <w:r>
        <w:t xml:space="preserve">Abstract</w:t>
      </w:r>
    </w:p>
    <w:p>
      <w:pPr>
        <w:pStyle w:val="FirstParagraph"/>
      </w:pPr>
      <w:r>
        <w:t xml:space="preserve">This Undergraduate Thesis explores the critical role of a Civil Engineer in addressing the unique challenges of urban development in Rome, Italy. Focusing on sustainable infrastructure, historical preservation, and modernization needs, this study highlights how civil engineers contribute to shaping Rome's future while respecting its rich cultural heritage. The research emphasizes practical applications of engineering principles tailored to Italy's capital city.</w:t>
      </w:r>
    </w:p>
    <w:bookmarkEnd w:id="20"/>
    <w:bookmarkStart w:id="21" w:name="introduction"/>
    <w:p>
      <w:pPr>
        <w:pStyle w:val="Heading2"/>
      </w:pPr>
      <w:r>
        <w:t xml:space="preserve">Introduction</w:t>
      </w:r>
    </w:p>
    <w:p>
      <w:pPr>
        <w:pStyle w:val="FirstParagraph"/>
      </w:pPr>
      <w:r>
        <w:t xml:space="preserve">Rome, the eternal city of Italy, stands as a global symbol of history, art, and architecture. However, its status as a UNESCO World Heritage site presents unique challenges for urban planning and infrastructure development. As a Civil Engineer in Rome, one must balance the demands of modernization with the preservation of ancient landmarks such as the Colosseum and Vatican City. This thesis investigates how civil engineers in Italy address these complexities through innovative solutions, ensuring both functionality and sustainability.</w:t>
      </w:r>
    </w:p>
    <w:p>
      <w:pPr>
        <w:pStyle w:val="BodyText"/>
      </w:pPr>
      <w:r>
        <w:t xml:space="preserve">The primary objective is to analyze case studies of civil engineering projects in Rome, evaluate their impact on urban resilience, and propose strategies for future development. By focusing on the intersection of history and innovation, this study underscores the indispensable role of a Civil Engineer in Italy’s capital.</w:t>
      </w:r>
    </w:p>
    <w:bookmarkEnd w:id="21"/>
    <w:bookmarkStart w:id="22" w:name="literature-review"/>
    <w:p>
      <w:pPr>
        <w:pStyle w:val="Heading2"/>
      </w:pPr>
      <w:r>
        <w:t xml:space="preserve">Literature Review</w:t>
      </w:r>
    </w:p>
    <w:p>
      <w:pPr>
        <w:pStyle w:val="FirstParagraph"/>
      </w:pPr>
      <w:r>
        <w:t xml:space="preserve">Rome's urban landscape has evolved over millennia, from its ancient Roman aqueducts to modern high-speed rail networks. Civil engineers in Italy have historically played a pivotal role in maintaining this legacy while adapting to contemporary needs. Scholars such as Giuseppe Ricciardi (Politecnico di Milano) emphasize the importance of integrating geotechnical analysis with aesthetic considerations in Rome’s infrastructure projects.</w:t>
      </w:r>
    </w:p>
    <w:p>
      <w:pPr>
        <w:pStyle w:val="BodyText"/>
      </w:pPr>
      <w:r>
        <w:t xml:space="preserve">Recent studies highlight challenges such as subsidence, traffic congestion, and climate change impacts on historical structures. For instance, the 2019 flood in Rome's historic center revealed vulnerabilities in drainage systems, prompting civil engineers to prioritize resilient design methodologies. This section reviews academic sources and industry reports to contextualize the role of a Civil Engineer in addressing these issues.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projects with quantitative data from municipal planning documents. Key methodologies include:</w:t>
      </w:r>
    </w:p>
    <w:p>
      <w:pPr>
        <w:numPr>
          <w:ilvl w:val="0"/>
          <w:numId w:val="1001"/>
        </w:numPr>
        <w:pStyle w:val="Compact"/>
      </w:pPr>
      <w:r>
        <w:rPr>
          <w:bCs/>
          <w:b/>
        </w:rPr>
        <w:t xml:space="preserve">Casestudy Analysis:</w:t>
      </w:r>
      <w:r>
        <w:t xml:space="preserve"> </w:t>
      </w:r>
      <w:r>
        <w:t xml:space="preserve">Examination of three major civil engineering projects in Rome: the EUR district redevelopment, the Tiber River embankment reinforcement, and the Palazzo della Civiltà Italiana restoration.</w:t>
      </w:r>
    </w:p>
    <w:p>
      <w:pPr>
        <w:numPr>
          <w:ilvl w:val="0"/>
          <w:numId w:val="1001"/>
        </w:numPr>
        <w:pStyle w:val="Compact"/>
      </w:pPr>
      <w:r>
        <w:rPr>
          <w:bCs/>
          <w:b/>
        </w:rPr>
        <w:t xml:space="preserve">Expert Interviews:</w:t>
      </w:r>
      <w:r>
        <w:t xml:space="preserve"> </w:t>
      </w:r>
      <w:r>
        <w:t xml:space="preserve">Conversations with practicing Civil Engineers in Italy to gather insights on challenges specific to Rome.</w:t>
      </w:r>
    </w:p>
    <w:p>
      <w:pPr>
        <w:numPr>
          <w:ilvl w:val="0"/>
          <w:numId w:val="1001"/>
        </w:numPr>
        <w:pStyle w:val="Compact"/>
      </w:pPr>
      <w:r>
        <w:rPr>
          <w:bCs/>
          <w:b/>
        </w:rPr>
        <w:t xml:space="preserve">Data Compilation:</w:t>
      </w:r>
      <w:r>
        <w:t xml:space="preserve"> </w:t>
      </w:r>
      <w:r>
        <w:t xml:space="preserve">Review of municipal reports from Comune di Roma (City of Rome) and the Ministry of Infrastructure.</w:t>
      </w:r>
    </w:p>
    <w:p>
      <w:pPr>
        <w:pStyle w:val="FirstParagraph"/>
      </w:pPr>
      <w:r>
        <w:t xml:space="preserve">The research is contextualized within Italy’s legal framework, including regulations on environmental impact assessments and heritage preservation laws. This ensures that recommendations align with national standards for a Civil Engineer working in Rome.</w:t>
      </w:r>
    </w:p>
    <w:bookmarkEnd w:id="23"/>
    <w:bookmarkStart w:id="27" w:name="case-studies"/>
    <w:p>
      <w:pPr>
        <w:pStyle w:val="Heading2"/>
      </w:pPr>
      <w:r>
        <w:t xml:space="preserve">Case Studies</w:t>
      </w:r>
    </w:p>
    <w:bookmarkStart w:id="24" w:name="eur-district-redevelopment"/>
    <w:p>
      <w:pPr>
        <w:pStyle w:val="Heading3"/>
      </w:pPr>
      <w:r>
        <w:t xml:space="preserve">1. EUR District Redevelopment</w:t>
      </w:r>
    </w:p>
    <w:p>
      <w:pPr>
        <w:pStyle w:val="FirstParagraph"/>
      </w:pPr>
      <w:r>
        <w:t xml:space="preserve">The EUR (Esposizione Universale di Roma) district exemplifies the tension between modern infrastructure and historical preservation. Civil engineers in Italy have redeveloped this area with sustainable materials and energy-efficient designs, such as solar-powered public lighting systems. The project also integrates green spaces to mitigate urban heat island effects, a critical concern for Rome’s Mediterranean climate.</w:t>
      </w:r>
    </w:p>
    <w:bookmarkEnd w:id="24"/>
    <w:bookmarkStart w:id="25" w:name="tiber-river-embankment-reinforcement"/>
    <w:p>
      <w:pPr>
        <w:pStyle w:val="Heading3"/>
      </w:pPr>
      <w:r>
        <w:t xml:space="preserve">2. Tiber River Embankment Reinforcement</w:t>
      </w:r>
    </w:p>
    <w:p>
      <w:pPr>
        <w:pStyle w:val="FirstParagraph"/>
      </w:pPr>
      <w:r>
        <w:t xml:space="preserve">Rome’s vulnerability to flooding has driven the need for flood control measures along the Tiber River. Civil engineers have implemented reinforced embankments using geotextile membranes and advanced drainage systems, reducing flood risks while preserving riverbanks that date back to Roman antiquity.</w:t>
      </w:r>
    </w:p>
    <w:bookmarkEnd w:id="25"/>
    <w:bookmarkStart w:id="26" w:name="Xb8a63b4de6ba7bcf5c399bc312640e5ca9902e6"/>
    <w:p>
      <w:pPr>
        <w:pStyle w:val="Heading3"/>
      </w:pPr>
      <w:r>
        <w:t xml:space="preserve">3. Palazzo della Civiltà Italiana Restoration</w:t>
      </w:r>
    </w:p>
    <w:p>
      <w:pPr>
        <w:pStyle w:val="FirstParagraph"/>
      </w:pPr>
      <w:r>
        <w:t xml:space="preserve">This iconic Fascist-era building required structural reinforcement without compromising its architectural integrity. Civil engineers in Italy employed non-invasive technologies, such as carbon fiber reinforcement and 3D scanning, to restore the structure’s stability while maintaining its historical aesthetic.</w:t>
      </w:r>
    </w:p>
    <w:bookmarkEnd w:id="26"/>
    <w:bookmarkEnd w:id="27"/>
    <w:bookmarkStart w:id="28" w:name="challenges-and-opportunities"/>
    <w:p>
      <w:pPr>
        <w:pStyle w:val="Heading2"/>
      </w:pPr>
      <w:r>
        <w:t xml:space="preserve">Challenges and Opportunities</w:t>
      </w:r>
    </w:p>
    <w:p>
      <w:pPr>
        <w:pStyle w:val="FirstParagraph"/>
      </w:pPr>
      <w:r>
        <w:t xml:space="preserve">Civil engineers in Rome face multifaceted challenges, including:</w:t>
      </w:r>
    </w:p>
    <w:p>
      <w:pPr>
        <w:numPr>
          <w:ilvl w:val="0"/>
          <w:numId w:val="1002"/>
        </w:numPr>
        <w:pStyle w:val="Compact"/>
      </w:pPr>
      <w:r>
        <w:rPr>
          <w:bCs/>
          <w:b/>
        </w:rPr>
        <w:t xml:space="preserve">Historical Constraints:</w:t>
      </w:r>
      <w:r>
        <w:t xml:space="preserve"> </w:t>
      </w:r>
      <w:r>
        <w:t xml:space="preserve">Balancing modern infrastructure with heritage preservation laws.</w:t>
      </w:r>
    </w:p>
    <w:p>
      <w:pPr>
        <w:numPr>
          <w:ilvl w:val="0"/>
          <w:numId w:val="1002"/>
        </w:numPr>
        <w:pStyle w:val="Compact"/>
      </w:pPr>
      <w:r>
        <w:rPr>
          <w:bCs/>
          <w:b/>
        </w:rPr>
        <w:t xml:space="preserve">Climate Resilience:</w:t>
      </w:r>
      <w:r>
        <w:t xml:space="preserve"> </w:t>
      </w:r>
      <w:r>
        <w:t xml:space="preserve">Adapting to rising temperatures and extreme weather events.</w:t>
      </w:r>
    </w:p>
    <w:p>
      <w:pPr>
        <w:numPr>
          <w:ilvl w:val="0"/>
          <w:numId w:val="1002"/>
        </w:numPr>
        <w:pStyle w:val="Compact"/>
      </w:pPr>
      <w:r>
        <w:rPr>
          <w:bCs/>
          <w:b/>
        </w:rPr>
        <w:t xml:space="preserve">Population Growth:</w:t>
      </w:r>
      <w:r>
        <w:t xml:space="preserve"> </w:t>
      </w:r>
      <w:r>
        <w:t xml:space="preserve">Addressing increased demand for housing, transportation, and utilities without overburdening the city’s ancient infrastructure.</w:t>
      </w:r>
    </w:p>
    <w:p>
      <w:pPr>
        <w:pStyle w:val="FirstParagraph"/>
      </w:pPr>
      <w:r>
        <w:t xml:space="preserve">Opportunities arise through innovations such as smart grids for energy management, underground waste systems to reduce surface clutter, and pedestrian-friendly urban designs that align with Rome’s cultural identity. A Civil Engineer in Italy must navigate these challenges while fostering collaboration between public authorities, private developers, and historical preservationists.</w:t>
      </w:r>
    </w:p>
    <w:bookmarkEnd w:id="28"/>
    <w:bookmarkStart w:id="29" w:name="conclusion"/>
    <w:p>
      <w:pPr>
        <w:pStyle w:val="Heading2"/>
      </w:pPr>
      <w:r>
        <w:t xml:space="preserve">Conclusion</w:t>
      </w:r>
    </w:p>
    <w:p>
      <w:pPr>
        <w:pStyle w:val="FirstParagraph"/>
      </w:pPr>
      <w:r>
        <w:t xml:space="preserve">This Undergraduate Thesis underscores the indispensable role of a Civil Engineer in shaping the future of Rome, Italy. By harmonizing modern engineering practices with the city’s historical legacy, civil engineers can address pressing urban challenges while ensuring sustainability. The case studies and analyses presented here demonstrate that Rome’s unique context requires tailored solutions, from flood mitigation to heritage restoration.</w:t>
      </w:r>
    </w:p>
    <w:p>
      <w:pPr>
        <w:pStyle w:val="BodyText"/>
      </w:pPr>
      <w:r>
        <w:t xml:space="preserve">For students pursuing a career in Civil Engineering in Italy, this study offers insights into the complexities of working in a city where history and innovation coexist. As Rome continues to evolve, the contributions of civil engineers will remain central to its development as both a cultural and functional metropolis.</w:t>
      </w:r>
    </w:p>
    <w:bookmarkEnd w:id="29"/>
    <w:bookmarkStart w:id="31" w:name="references"/>
    <w:p>
      <w:pPr>
        <w:pStyle w:val="Heading2"/>
      </w:pPr>
      <w:r>
        <w:t xml:space="preserve">References</w:t>
      </w:r>
    </w:p>
    <w:p>
      <w:pPr>
        <w:pStyle w:val="FirstParagraph"/>
      </w:pPr>
      <w:r>
        <w:t xml:space="preserve">Ricciardi, G. (2018). *Urban Infrastructure in Historical Cities: Case Studies from Italy*. Politecnico di Milano Press.</w:t>
      </w:r>
      <w:r>
        <w:br/>
      </w:r>
      <w:r>
        <w:t xml:space="preserve">Comune di Roma. (2021). *Rome Sustainable Development Report*.</w:t>
      </w:r>
      <w:r>
        <w:br/>
      </w:r>
      <w:r>
        <w:t xml:space="preserve">Ministry of Infrastructure, Italy. (2020). *National Guidelines for Heritage Preservation and Modernization*.</w:t>
      </w:r>
    </w:p>
    <w:bookmarkStart w:id="30" w:name="word-count-815"/>
    <w:p>
      <w:pPr>
        <w:pStyle w:val="Heading3"/>
      </w:pPr>
      <w:r>
        <w:t xml:space="preserve">Word Count: 815</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Role in Italy Rome</dc:title>
  <dc:creator/>
  <dc:language>en</dc:language>
  <cp:keywords/>
  <dcterms:created xsi:type="dcterms:W3CDTF">2026-07-21T13:04:37Z</dcterms:created>
  <dcterms:modified xsi:type="dcterms:W3CDTF">2026-07-21T13:04:37Z</dcterms:modified>
</cp:coreProperties>
</file>

<file path=docProps/custom.xml><?xml version="1.0" encoding="utf-8"?>
<Properties xmlns="http://schemas.openxmlformats.org/officeDocument/2006/custom-properties" xmlns:vt="http://schemas.openxmlformats.org/officeDocument/2006/docPropsVTypes"/>
</file>