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4" w:name="X2d926a60346c2ba223085bdf2bfe11c2f3034b8"/>
    <w:p>
      <w:pPr>
        <w:pStyle w:val="Heading1"/>
      </w:pPr>
      <w:r>
        <w:t xml:space="preserve">Undergraduate Thesis: The Role of a Civil Engineer in Addressing Urban Infrastructure Challenges in Japan, Osaka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Civil Engineer in Japan, specifically in Osaka, a city that faces unique infrastructure challenges due to its high population density, historical significance, and geographical vulnerabilities. The study highlights the responsibilities of civil engineers in designing sustainable urban systems while adhering to Japanese engineering standards. By analyzing current projects and challenges in Osaka, this thesis aims to provide insights into how civil engineers can contribute to the development of resilient cities.</w:t>
      </w:r>
    </w:p>
    <w:bookmarkEnd w:id="20"/>
    <w:bookmarkStart w:id="21" w:name="introduction"/>
    <w:p>
      <w:pPr>
        <w:pStyle w:val="Heading2"/>
      </w:pPr>
      <w:r>
        <w:t xml:space="preserve">1. Introduction</w:t>
      </w:r>
    </w:p>
    <w:p>
      <w:pPr>
        <w:pStyle w:val="FirstParagraph"/>
      </w:pPr>
      <w:r>
        <w:t xml:space="preserve">The role of a Civil Engineer is pivotal in shaping modern societies, particularly in densely populated urban areas like Osaka, Japan. As a major economic and cultural hub, Osaka requires continuous innovation in infrastructure to meet the demands of its growing population and mitigate risks from natural disasters such as earthquakes and flooding. This thesis examines how civil engineers can address these challenges through advanced planning, sustainable materials, and adherence to Japanese building codes. The study also emphasizes the importance of integrating modern technologies like smart grids and AI-driven structural analysis into Osaka’s infrastructure projects.</w:t>
      </w:r>
    </w:p>
    <w:bookmarkEnd w:id="21"/>
    <w:bookmarkStart w:id="23" w:name="X14fc91d6cb5d9ca30e464986f07ad94f1f13ec4"/>
    <w:p>
      <w:pPr>
        <w:pStyle w:val="Heading2"/>
      </w:pPr>
      <w:r>
        <w:t xml:space="preserve">2. The Context of Civil Engineering in Japan</w:t>
      </w:r>
    </w:p>
    <w:p>
      <w:pPr>
        <w:pStyle w:val="FirstParagraph"/>
      </w:pPr>
      <w:r>
        <w:t xml:space="preserve">Civil engineering in Japan is characterized by its strict regulatory framework, cutting-edge technology, and a focus on long-term sustainability. The country’s experience with natural disasters—particularly earthquakes and typhoons—has made safety a top priority for engineers. Japanese civil engineers are trained to design structures that not only withstand seismic activity but also incorporate energy-efficient systems to reduce environmental impact.</w:t>
      </w:r>
    </w:p>
    <w:bookmarkStart w:id="22" w:name="osaka-a-unique-case-study"/>
    <w:p>
      <w:pPr>
        <w:pStyle w:val="Heading3"/>
      </w:pPr>
      <w:r>
        <w:t xml:space="preserve">2.1 Osaka: A Unique Case Study</w:t>
      </w:r>
    </w:p>
    <w:p>
      <w:pPr>
        <w:pStyle w:val="FirstParagraph"/>
      </w:pPr>
      <w:r>
        <w:t xml:space="preserve">Okinawa, known for its vibrant economy and historical landmarks, faces a dual challenge: balancing rapid urbanization with the preservation of its cultural heritage. Civil engineers in Osaka must navigate complex terrain while ensuring that new developments do not compromise existing infrastructure or natural ecosystems. For example, the Kansai International Airport project demonstrated how civil engineers can create sustainable solutions for coastal areas prone to rising sea levels.</w:t>
      </w:r>
    </w:p>
    <w:bookmarkEnd w:id="22"/>
    <w:bookmarkEnd w:id="23"/>
    <w:bookmarkStart w:id="25" w:name="X78f463a054b24103c187a56cbcc8061246494a7"/>
    <w:p>
      <w:pPr>
        <w:pStyle w:val="Heading2"/>
      </w:pPr>
      <w:r>
        <w:t xml:space="preserve">3. Challenges Facing Civil Engineers in Osaka</w:t>
      </w:r>
    </w:p>
    <w:p>
      <w:pPr>
        <w:pStyle w:val="FirstParagraph"/>
      </w:pPr>
      <w:r>
        <w:t xml:space="preserve">Civil engineers in Osaka encounter several unique challenges, including:</w:t>
      </w:r>
    </w:p>
    <w:p>
      <w:pPr>
        <w:numPr>
          <w:ilvl w:val="0"/>
          <w:numId w:val="1001"/>
        </w:numPr>
        <w:pStyle w:val="Compact"/>
      </w:pPr>
      <w:r>
        <w:rPr>
          <w:bCs/>
          <w:b/>
        </w:rPr>
        <w:t xml:space="preserve">Aging Infrastructure:</w:t>
      </w:r>
      <w:r>
        <w:t xml:space="preserve"> </w:t>
      </w:r>
      <w:r>
        <w:t xml:space="preserve">Many of Osaka’s roads, bridges, and buildings were constructed decades ago and require modernization.</w:t>
      </w:r>
    </w:p>
    <w:p>
      <w:pPr>
        <w:numPr>
          <w:ilvl w:val="0"/>
          <w:numId w:val="1001"/>
        </w:numPr>
        <w:pStyle w:val="Compact"/>
      </w:pPr>
      <w:r>
        <w:rPr>
          <w:bCs/>
          <w:b/>
        </w:rPr>
        <w:t xml:space="preserve">Population Growth:</w:t>
      </w:r>
      <w:r>
        <w:t xml:space="preserve"> </w:t>
      </w:r>
      <w:r>
        <w:t xml:space="preserve">The city’s population is projected to increase by 10% over the next decade, necessitating expanded transportation networks and housing.</w:t>
      </w:r>
    </w:p>
    <w:p>
      <w:pPr>
        <w:numPr>
          <w:ilvl w:val="0"/>
          <w:numId w:val="1001"/>
        </w:numPr>
        <w:pStyle w:val="Compact"/>
      </w:pPr>
      <w:r>
        <w:rPr>
          <w:bCs/>
          <w:b/>
        </w:rPr>
        <w:t xml:space="preserve">Environmental Sustainability:</w:t>
      </w:r>
      <w:r>
        <w:t xml:space="preserve"> </w:t>
      </w:r>
      <w:r>
        <w:t xml:space="preserve">Osaka must reduce its carbon footprint while maintaining industrial growth, requiring innovative green engineering solutions.</w:t>
      </w:r>
    </w:p>
    <w:bookmarkStart w:id="24" w:name="earthquake-resilience"/>
    <w:p>
      <w:pPr>
        <w:pStyle w:val="Heading3"/>
      </w:pPr>
      <w:r>
        <w:t xml:space="preserve">3.1 Earthquake Resilience</w:t>
      </w:r>
    </w:p>
    <w:p>
      <w:pPr>
        <w:pStyle w:val="FirstParagraph"/>
      </w:pPr>
      <w:r>
        <w:t xml:space="preserve">Owing to its location on the Pacific Ring of Fire, Osaka is highly susceptible to earthquakes. Civil engineers in Japan are mandated to follow strict seismic design standards, such as those outlined in the Japanese Building Standards Act (Boujou Kijun). These standards include base isolation systems and reinforced concrete structures that minimize damage during tremors.</w:t>
      </w:r>
    </w:p>
    <w:bookmarkEnd w:id="24"/>
    <w:bookmarkEnd w:id="25"/>
    <w:bookmarkStart w:id="28" w:name="X2decd47a96fc4b28daaf98e46f90cf8bc74efe2"/>
    <w:p>
      <w:pPr>
        <w:pStyle w:val="Heading2"/>
      </w:pPr>
      <w:r>
        <w:t xml:space="preserve">4. Case Studies of Civil Engineering Projects in Osaka</w:t>
      </w:r>
    </w:p>
    <w:p>
      <w:pPr>
        <w:pStyle w:val="FirstParagraph"/>
      </w:pPr>
      <w:r>
        <w:t xml:space="preserve">To illustrate the application of civil engineering principles, this thesis analyzes two key projects:</w:t>
      </w:r>
    </w:p>
    <w:bookmarkStart w:id="26" w:name="the-kansai-airport-expansion-project"/>
    <w:p>
      <w:pPr>
        <w:pStyle w:val="Heading3"/>
      </w:pPr>
      <w:r>
        <w:t xml:space="preserve">4.1 The Kansai Airport Expansion Project</w:t>
      </w:r>
    </w:p>
    <w:p>
      <w:pPr>
        <w:pStyle w:val="FirstParagraph"/>
      </w:pPr>
      <w:r>
        <w:t xml:space="preserve">The expansion of Kansai International Airport involved constructing new runways and terminal buildings while protecting nearby wetlands. Civil engineers employed advanced geotechnical techniques to ensure the stability of the reclaimed land without harming the environment.</w:t>
      </w:r>
    </w:p>
    <w:bookmarkEnd w:id="26"/>
    <w:bookmarkStart w:id="27" w:name="osaka-metros-underground-network"/>
    <w:p>
      <w:pPr>
        <w:pStyle w:val="Heading3"/>
      </w:pPr>
      <w:r>
        <w:t xml:space="preserve">4.2 Osaka Metro’s Underground Network</w:t>
      </w:r>
    </w:p>
    <w:p>
      <w:pPr>
        <w:pStyle w:val="FirstParagraph"/>
      </w:pPr>
      <w:r>
        <w:t xml:space="preserve">Okinawa’s underground metro system is a marvel of engineering, with tunnels designed to withstand flooding and seismic activity. The project required collaboration between civil engineers, urban planners, and environmental scientists to integrate public transport with the city’s existing infrastructure.</w:t>
      </w:r>
    </w:p>
    <w:bookmarkEnd w:id="27"/>
    <w:bookmarkEnd w:id="28"/>
    <w:bookmarkStart w:id="30" w:name="proposed-solutions-for-future-challenges"/>
    <w:p>
      <w:pPr>
        <w:pStyle w:val="Heading2"/>
      </w:pPr>
      <w:r>
        <w:t xml:space="preserve">5. Proposed Solutions for Future Challenges</w:t>
      </w:r>
    </w:p>
    <w:p>
      <w:pPr>
        <w:pStyle w:val="FirstParagraph"/>
      </w:pPr>
      <w:r>
        <w:t xml:space="preserve">Civil engineers in Osaka can adopt the following strategies to address current challenges:</w:t>
      </w:r>
    </w:p>
    <w:p>
      <w:pPr>
        <w:numPr>
          <w:ilvl w:val="0"/>
          <w:numId w:val="1002"/>
        </w:numPr>
        <w:pStyle w:val="Compact"/>
      </w:pPr>
      <w:r>
        <w:rPr>
          <w:bCs/>
          <w:b/>
        </w:rPr>
        <w:t xml:space="preserve">Smart Infrastructure:</w:t>
      </w:r>
      <w:r>
        <w:t xml:space="preserve"> </w:t>
      </w:r>
      <w:r>
        <w:t xml:space="preserve">Implementing IoT-enabled sensors to monitor the structural health of bridges and buildings in real time.</w:t>
      </w:r>
    </w:p>
    <w:p>
      <w:pPr>
        <w:numPr>
          <w:ilvl w:val="0"/>
          <w:numId w:val="1002"/>
        </w:numPr>
        <w:pStyle w:val="Compact"/>
      </w:pPr>
      <w:r>
        <w:rPr>
          <w:bCs/>
          <w:b/>
        </w:rPr>
        <w:t xml:space="preserve">Sustainable Materials:</w:t>
      </w:r>
      <w:r>
        <w:t xml:space="preserve"> </w:t>
      </w:r>
      <w:r>
        <w:t xml:space="preserve">Using recycled steel, cross-laminated timber (CLT), and carbon-neutral concrete to reduce construction-related emissions.</w:t>
      </w:r>
    </w:p>
    <w:p>
      <w:pPr>
        <w:numPr>
          <w:ilvl w:val="0"/>
          <w:numId w:val="1002"/>
        </w:numPr>
        <w:pStyle w:val="Compact"/>
      </w:pPr>
      <w:r>
        <w:rPr>
          <w:bCs/>
          <w:b/>
        </w:rPr>
        <w:t xml:space="preserve">Community Engagement:</w:t>
      </w:r>
      <w:r>
        <w:t xml:space="preserve"> </w:t>
      </w:r>
      <w:r>
        <w:t xml:space="preserve">Involving local residents in urban planning to ensure that infrastructure projects align with community needs and cultural values.</w:t>
      </w:r>
    </w:p>
    <w:bookmarkStart w:id="29" w:name="X67375d9bf368184d92b6d9a29b295a96dc7883e"/>
    <w:p>
      <w:pPr>
        <w:pStyle w:val="Heading3"/>
      </w:pPr>
      <w:r>
        <w:t xml:space="preserve">5.1 The Role of a Civil Engineer in Disaster Preparedness</w:t>
      </w:r>
    </w:p>
    <w:p>
      <w:pPr>
        <w:pStyle w:val="FirstParagraph"/>
      </w:pPr>
      <w:r>
        <w:t xml:space="preserve">Civil engineers play a critical role in disaster mitigation by designing early warning systems, flood barriers, and resilient building codes. For example, Osaka has implemented AI-powered earthquake prediction models that provide real-time data to emergency services.</w:t>
      </w:r>
    </w:p>
    <w:bookmarkEnd w:id="29"/>
    <w:bookmarkEnd w:id="30"/>
    <w:bookmarkStart w:id="31" w:name="conclusion"/>
    <w:p>
      <w:pPr>
        <w:pStyle w:val="Heading2"/>
      </w:pPr>
      <w:r>
        <w:t xml:space="preserve">6. Conclusion</w:t>
      </w:r>
    </w:p>
    <w:p>
      <w:pPr>
        <w:pStyle w:val="FirstParagraph"/>
      </w:pPr>
      <w:r>
        <w:t xml:space="preserve">The work of a civil engineer is indispensable in addressing the complex infrastructure needs of cities like Osaka. By combining traditional engineering principles with modern technology, Japanese civil engineers can ensure that urban areas remain safe, sustainable, and resilient to future challenges. This thesis underscores the importance of interdisciplinary collaboration and innovation in shaping the cities of tomorrow.</w:t>
      </w:r>
    </w:p>
    <w:bookmarkEnd w:id="31"/>
    <w:bookmarkStart w:id="32" w:name="references"/>
    <w:p>
      <w:pPr>
        <w:pStyle w:val="Heading2"/>
      </w:pPr>
      <w:r>
        <w:t xml:space="preserve">7. References</w:t>
      </w:r>
    </w:p>
    <w:p>
      <w:pPr>
        <w:pStyle w:val="FirstParagraph"/>
      </w:pPr>
      <w:r>
        <w:t xml:space="preserve">[Insert references to academic papers, Japanese engineering standards, and case studies related to civil engineering in Osaka.]</w:t>
      </w:r>
    </w:p>
    <w:bookmarkEnd w:id="32"/>
    <w:bookmarkStart w:id="33" w:name="acknowledgments"/>
    <w:p>
      <w:pPr>
        <w:pStyle w:val="Heading2"/>
      </w:pPr>
      <w:r>
        <w:t xml:space="preserve">8. Acknowledgments</w:t>
      </w:r>
    </w:p>
    <w:p>
      <w:pPr>
        <w:pStyle w:val="FirstParagraph"/>
      </w:pPr>
      <w:r>
        <w:t xml:space="preserve">I would like to thank my professors, colleagues, and the people of Osaka for their support during this research. Special thanks are due to [Insert Name/Institution] for providing access to critical data on infrastructure projects in Japan.</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Japan Osaka</dc:title>
  <dc:creator/>
  <dc:language>en</dc:language>
  <cp:keywords/>
  <dcterms:created xsi:type="dcterms:W3CDTF">2026-07-20T22:33:19Z</dcterms:created>
  <dcterms:modified xsi:type="dcterms:W3CDTF">2026-07-20T22:33:19Z</dcterms:modified>
</cp:coreProperties>
</file>

<file path=docProps/custom.xml><?xml version="1.0" encoding="utf-8"?>
<Properties xmlns="http://schemas.openxmlformats.org/officeDocument/2006/custom-properties" xmlns:vt="http://schemas.openxmlformats.org/officeDocument/2006/docPropsVTypes"/>
</file>