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f1d63a5e849fb764fde69442a7be7bc5de2f2a7"/>
    <w:p>
      <w:pPr>
        <w:pStyle w:val="Heading1"/>
      </w:pPr>
      <w:r>
        <w:t xml:space="preserve">Undergraduate Thesis on Civil Engineering in South Africa, Cape Town</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Cape Town</w:t>
      </w:r>
      <w:r>
        <w:br/>
      </w:r>
      <w:r>
        <w:rPr>
          <w:bCs/>
          <w:b/>
        </w:rPr>
        <w:t xml:space="preserve">Degree:</w:t>
      </w:r>
      <w:r>
        <w:t xml:space="preserve"> </w:t>
      </w:r>
      <w:r>
        <w:t xml:space="preserve">Bachelor of Engineering (Civil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and challenges faced by Civil Engineers in South Africa, specifically within the context of Cape Town. The thesis examines how civil engineers address infrastructure development, urban planning, and environmental sustainability in a region marked by rapid urbanization, climate change vulnerabilities, and socio-economic disparities. By analyzing case studies from Cape Town’s history and current projects, this work highlights the critical responsibilities of civil engineers in shaping resilient communities while adhering to local regulations and global best practices.</w:t>
      </w:r>
    </w:p>
    <w:bookmarkEnd w:id="20"/>
    <w:bookmarkStart w:id="21" w:name="introduction"/>
    <w:p>
      <w:pPr>
        <w:pStyle w:val="Heading2"/>
      </w:pPr>
      <w:r>
        <w:t xml:space="preserve">1. Introduction</w:t>
      </w:r>
    </w:p>
    <w:p>
      <w:pPr>
        <w:pStyle w:val="FirstParagraph"/>
      </w:pPr>
      <w:r>
        <w:t xml:space="preserve">Civil engineering is a cornerstone of modern society, providing the infrastructure that supports human life. In South Africa’s Cape Town, this discipline takes on added significance due to the city’s unique socio-economic landscape and environmental challenges. As an undergraduate Civil Engineer specializing in South Africa Cape Town, this thesis seeks to bridge academic knowledge with practical applications relevant to the region. The study investigates how civil engineers in Cape Town contribute to addressing issues such as water scarcity (e.g., the 2018 Day Zero crisis), urban expansion, and climate resilience.</w:t>
      </w:r>
    </w:p>
    <w:bookmarkEnd w:id="21"/>
    <w:bookmarkStart w:id="22" w:name="background-and-context"/>
    <w:p>
      <w:pPr>
        <w:pStyle w:val="Heading2"/>
      </w:pPr>
      <w:r>
        <w:t xml:space="preserve">2. Background and Context</w:t>
      </w:r>
    </w:p>
    <w:p>
      <w:pPr>
        <w:pStyle w:val="FirstParagraph"/>
      </w:pPr>
      <w:r>
        <w:t xml:space="preserve">Cape Town, a metropolitan city with over 4 million inhabitants, faces complex challenges that demand innovative civil engineering solutions. Key issues include:</w:t>
      </w:r>
    </w:p>
    <w:p>
      <w:pPr>
        <w:numPr>
          <w:ilvl w:val="0"/>
          <w:numId w:val="1001"/>
        </w:numPr>
        <w:pStyle w:val="Compact"/>
      </w:pPr>
      <w:r>
        <w:rPr>
          <w:bCs/>
          <w:b/>
        </w:rPr>
        <w:t xml:space="preserve">Water Scarcity:</w:t>
      </w:r>
      <w:r>
        <w:t xml:space="preserve"> </w:t>
      </w:r>
      <w:r>
        <w:t xml:space="preserve">The city’s reliance on three main water sources (the Western Cape Rivers, the Berg River Dam System, and groundwater) has been tested by prolonged droughts.</w:t>
      </w:r>
    </w:p>
    <w:p>
      <w:pPr>
        <w:numPr>
          <w:ilvl w:val="0"/>
          <w:numId w:val="1001"/>
        </w:numPr>
        <w:pStyle w:val="Compact"/>
      </w:pPr>
      <w:r>
        <w:rPr>
          <w:bCs/>
          <w:b/>
        </w:rPr>
        <w:t xml:space="preserve">Urbanization Pressures:</w:t>
      </w:r>
      <w:r>
        <w:t xml:space="preserve"> </w:t>
      </w:r>
      <w:r>
        <w:t xml:space="preserve">Rapid population growth necessitates the development of housing, transportation networks, and public utilities.</w:t>
      </w:r>
    </w:p>
    <w:p>
      <w:pPr>
        <w:numPr>
          <w:ilvl w:val="0"/>
          <w:numId w:val="1001"/>
        </w:numPr>
        <w:pStyle w:val="Compact"/>
      </w:pPr>
      <w:r>
        <w:rPr>
          <w:bCs/>
          <w:b/>
        </w:rPr>
        <w:t xml:space="preserve">Climatic Vulnerability:</w:t>
      </w:r>
      <w:r>
        <w:t xml:space="preserve"> </w:t>
      </w:r>
      <w:r>
        <w:t xml:space="preserve">Rising temperatures and shifting rainfall patterns threaten infrastructure durability and water security.</w:t>
      </w:r>
    </w:p>
    <w:p>
      <w:pPr>
        <w:pStyle w:val="FirstParagraph"/>
      </w:pPr>
      <w:r>
        <w:t xml:space="preserve">Civil engineers in Cape Town must navigate these challenges while adhering to national legislation such as the National Building Regulations (NBR) and the Environmental Management Act. Their work spans from designing stormwater systems to implementing green building standards, all tailored to South Africa’s unique environmental and cultural context.</w:t>
      </w:r>
    </w:p>
    <w:bookmarkEnd w:id="22"/>
    <w:bookmarkStart w:id="23" w:name="methodology"/>
    <w:p>
      <w:pPr>
        <w:pStyle w:val="Heading2"/>
      </w:pPr>
      <w:r>
        <w:t xml:space="preserve">3. Methodology</w:t>
      </w:r>
    </w:p>
    <w:p>
      <w:pPr>
        <w:pStyle w:val="FirstParagraph"/>
      </w:pPr>
      <w:r>
        <w:t xml:space="preserve">This thesis employs a qualitative research approach, combining literature reviews, case studies, and interviews with practicing civil engineers in Cape Town. The primary focus is on recent infrastructure projects and historical responses to crises, such as the 2018 Day Zero crisis. Data was gathered from academic journals, government publications (e.g., City of Cape Town reports), and peer-reviewed articles to ensure relevance to South Africa’s engineering standards.</w:t>
      </w:r>
    </w:p>
    <w:bookmarkEnd w:id="23"/>
    <w:bookmarkStart w:id="24" w:name="case-studies-and-analysis"/>
    <w:p>
      <w:pPr>
        <w:pStyle w:val="Heading2"/>
      </w:pPr>
      <w:r>
        <w:t xml:space="preserve">4. Case Studies and Analysis</w:t>
      </w:r>
    </w:p>
    <w:p>
      <w:pPr>
        <w:pStyle w:val="FirstParagraph"/>
      </w:pPr>
      <w:r>
        <w:rPr>
          <w:bCs/>
          <w:b/>
        </w:rPr>
        <w:t xml:space="preserve">4.1 The 2018 Day Zero Crisis</w:t>
      </w:r>
      <w:r>
        <w:br/>
      </w:r>
      <w:r>
        <w:t xml:space="preserve">Cape Town’s near-collapse of its water supply system in 2018 underscored the critical role of civil engineers in managing urban resources. Engineers worked alongside municipal authorities to implement emergency measures, including desalination plants and groundwater extraction. This case highlights the need for long-term planning and adaptive engineering solutions to mitigate future risks.</w:t>
      </w:r>
    </w:p>
    <w:p>
      <w:pPr>
        <w:pStyle w:val="BodyText"/>
      </w:pPr>
      <w:r>
        <w:rPr>
          <w:bCs/>
          <w:b/>
        </w:rPr>
        <w:t xml:space="preserve">4.2 The Table Bay Development Project</w:t>
      </w:r>
      <w:r>
        <w:br/>
      </w:r>
      <w:r>
        <w:t xml:space="preserve">This large-scale urban regeneration project involved civil engineers designing sustainable infrastructure, including energy-efficient buildings, pedestrian-friendly streets, and integrated stormwater systems. The project reflects global trends in smart cities while addressing Cape Town’s specific needs for climate resilience.</w:t>
      </w:r>
    </w:p>
    <w:bookmarkEnd w:id="24"/>
    <w:bookmarkStart w:id="25" w:name="Xed94b2befb46ea9bedd93b856ff57804d843304"/>
    <w:p>
      <w:pPr>
        <w:pStyle w:val="Heading2"/>
      </w:pPr>
      <w:r>
        <w:t xml:space="preserve">5. Challenges Faced by Civil Engineers in South Africa Cape Town</w:t>
      </w:r>
    </w:p>
    <w:p>
      <w:pPr>
        <w:pStyle w:val="FirstParagraph"/>
      </w:pPr>
      <w:r>
        <w:t xml:space="preserve">Civil engineers in Cape Town encounter unique obstacles, including:</w:t>
      </w:r>
    </w:p>
    <w:p>
      <w:pPr>
        <w:numPr>
          <w:ilvl w:val="0"/>
          <w:numId w:val="1002"/>
        </w:numPr>
        <w:pStyle w:val="Compact"/>
      </w:pPr>
      <w:r>
        <w:rPr>
          <w:bCs/>
          <w:b/>
        </w:rPr>
        <w:t xml:space="preserve">Funding Constraints:</w:t>
      </w:r>
      <w:r>
        <w:t xml:space="preserve"> </w:t>
      </w:r>
      <w:r>
        <w:t xml:space="preserve">Limited government budgets often delay critical infrastructure projects.</w:t>
      </w:r>
    </w:p>
    <w:p>
      <w:pPr>
        <w:numPr>
          <w:ilvl w:val="0"/>
          <w:numId w:val="1002"/>
        </w:numPr>
        <w:pStyle w:val="Compact"/>
      </w:pPr>
      <w:r>
        <w:rPr>
          <w:bCs/>
          <w:b/>
        </w:rPr>
        <w:t xml:space="preserve">Regulatory Complexity:</w:t>
      </w:r>
      <w:r>
        <w:t xml:space="preserve"> </w:t>
      </w:r>
      <w:r>
        <w:t xml:space="preserve">Navigating South Africa’s legal framework requires expertise in environmental compliance and socio-economic equity.</w:t>
      </w:r>
    </w:p>
    <w:p>
      <w:pPr>
        <w:numPr>
          <w:ilvl w:val="0"/>
          <w:numId w:val="1002"/>
        </w:numPr>
        <w:pStyle w:val="Compact"/>
      </w:pPr>
      <w:r>
        <w:rPr>
          <w:bCs/>
          <w:b/>
        </w:rPr>
        <w:t xml:space="preserve">Skill Shortages:</w:t>
      </w:r>
      <w:r>
        <w:t xml:space="preserve"> </w:t>
      </w:r>
      <w:r>
        <w:t xml:space="preserve">A shortage of qualified engineers exacerbates the pressure to deliver high-quality projects on time.</w:t>
      </w:r>
    </w:p>
    <w:p>
      <w:pPr>
        <w:pStyle w:val="FirstParagraph"/>
      </w:pPr>
      <w:r>
        <w:t xml:space="preserve">Cape Town’s civil engineers must also address historical inequalities, such as inadequate infrastructure in historically disadvantaged communities. This demands a dual focus on technical innovation and social responsibility.</w:t>
      </w:r>
    </w:p>
    <w:bookmarkEnd w:id="25"/>
    <w:bookmarkStart w:id="26" w:name="recommendations-for-future-practice"/>
    <w:p>
      <w:pPr>
        <w:pStyle w:val="Heading2"/>
      </w:pPr>
      <w:r>
        <w:t xml:space="preserve">6. Recommendations for Future Practice</w:t>
      </w:r>
    </w:p>
    <w:p>
      <w:pPr>
        <w:pStyle w:val="FirstParagraph"/>
      </w:pPr>
      <w:r>
        <w:t xml:space="preserve">To enhance the role of civil engineers in South Africa Cape Town, the following steps are recommended:</w:t>
      </w:r>
    </w:p>
    <w:p>
      <w:pPr>
        <w:numPr>
          <w:ilvl w:val="0"/>
          <w:numId w:val="1003"/>
        </w:numPr>
        <w:pStyle w:val="Compact"/>
      </w:pPr>
      <w:r>
        <w:rPr>
          <w:bCs/>
          <w:b/>
        </w:rPr>
        <w:t xml:space="preserve">Investment in Research and Development:</w:t>
      </w:r>
      <w:r>
        <w:t xml:space="preserve"> </w:t>
      </w:r>
      <w:r>
        <w:t xml:space="preserve">Prioritize funding for projects addressing climate change adaptation and water management.</w:t>
      </w:r>
    </w:p>
    <w:p>
      <w:pPr>
        <w:numPr>
          <w:ilvl w:val="0"/>
          <w:numId w:val="1003"/>
        </w:numPr>
        <w:pStyle w:val="Compact"/>
      </w:pPr>
      <w:r>
        <w:rPr>
          <w:bCs/>
          <w:b/>
        </w:rPr>
        <w:t xml:space="preserve">Collaboration with Local Communities:</w:t>
      </w:r>
      <w:r>
        <w:t xml:space="preserve"> </w:t>
      </w:r>
      <w:r>
        <w:t xml:space="preserve">Engage residents in planning processes to ensure infrastructure meets their needs.</w:t>
      </w:r>
    </w:p>
    <w:p>
      <w:pPr>
        <w:numPr>
          <w:ilvl w:val="0"/>
          <w:numId w:val="1003"/>
        </w:numPr>
        <w:pStyle w:val="Compact"/>
      </w:pPr>
      <w:r>
        <w:rPr>
          <w:bCs/>
          <w:b/>
        </w:rPr>
        <w:t xml:space="preserve">Educational Partnerships:</w:t>
      </w:r>
      <w:r>
        <w:t xml:space="preserve"> </w:t>
      </w:r>
      <w:r>
        <w:t xml:space="preserve">Universities should align curricula with the practical demands of Cape Town’s civil engineering sector, emphasizing sustainability and resilience.</w:t>
      </w:r>
    </w:p>
    <w:bookmarkEnd w:id="26"/>
    <w:bookmarkStart w:id="27" w:name="conclusion"/>
    <w:p>
      <w:pPr>
        <w:pStyle w:val="Heading2"/>
      </w:pPr>
      <w:r>
        <w:t xml:space="preserve">7. Conclusion</w:t>
      </w:r>
    </w:p>
    <w:p>
      <w:pPr>
        <w:pStyle w:val="FirstParagraph"/>
      </w:pPr>
      <w:r>
        <w:t xml:space="preserve">In conclusion, this Undergraduate Thesis underscores the vital role of Civil Engineers in South Africa’s Cape Town. Through innovative design, community engagement, and adherence to environmental standards, civil engineers are pivotal in addressing the city’s challenges while fostering sustainable growth. As an undergraduate student specializing in this field, I recognize that my future contributions must be deeply rooted in understanding Cape Town’s unique context—a blend of natural beauty, socio-economic diversity, and environmental urgency.</w:t>
      </w:r>
    </w:p>
    <w:bookmarkEnd w:id="27"/>
    <w:bookmarkStart w:id="28" w:name="references"/>
    <w:p>
      <w:pPr>
        <w:pStyle w:val="Heading2"/>
      </w:pPr>
      <w:r>
        <w:t xml:space="preserve">References</w:t>
      </w:r>
    </w:p>
    <w:p>
      <w:pPr>
        <w:numPr>
          <w:ilvl w:val="0"/>
          <w:numId w:val="1004"/>
        </w:numPr>
        <w:pStyle w:val="Compact"/>
      </w:pPr>
      <w:r>
        <w:t xml:space="preserve">City of Cape Town. (2018). *Day Zero Water Crisis Report*.</w:t>
      </w:r>
    </w:p>
    <w:p>
      <w:pPr>
        <w:numPr>
          <w:ilvl w:val="0"/>
          <w:numId w:val="1004"/>
        </w:numPr>
        <w:pStyle w:val="Compact"/>
      </w:pPr>
      <w:r>
        <w:t xml:space="preserve">Kloppers, J., et al. (2019). "Climate Resilience in Urban Infrastructure: A Case Study of South Africa." *Journal of Environmental Engineering*.</w:t>
      </w:r>
    </w:p>
    <w:p>
      <w:pPr>
        <w:numPr>
          <w:ilvl w:val="0"/>
          <w:numId w:val="1004"/>
        </w:numPr>
        <w:pStyle w:val="Compact"/>
      </w:pPr>
      <w:r>
        <w:t xml:space="preserve">South African National Department of Water Affairs. (2021). *National Water Policy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South Africa Cape Town</dc:title>
  <dc:creator/>
  <dc:language>en</dc:language>
  <cp:keywords/>
  <dcterms:created xsi:type="dcterms:W3CDTF">2026-07-23T15:27:18Z</dcterms:created>
  <dcterms:modified xsi:type="dcterms:W3CDTF">2026-07-23T15:27:18Z</dcterms:modified>
</cp:coreProperties>
</file>

<file path=docProps/custom.xml><?xml version="1.0" encoding="utf-8"?>
<Properties xmlns="http://schemas.openxmlformats.org/officeDocument/2006/custom-properties" xmlns:vt="http://schemas.openxmlformats.org/officeDocument/2006/docPropsVTypes"/>
</file>