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9" w:name="Xf4d211d4ea64ff575ab7bfb43b6841d4831b47d"/>
    <w:p>
      <w:pPr>
        <w:pStyle w:val="Heading1"/>
      </w:pPr>
      <w:r>
        <w:t xml:space="preserve">Undergraduate Thesis: Civil Engineer in Turkey Istanbul</w:t>
      </w:r>
    </w:p>
    <w:p>
      <w:pPr>
        <w:pStyle w:val="FirstParagraph"/>
      </w:pPr>
      <w:r>
        <w:t xml:space="preserve">This document serves as an undergraduate thesis submitted by a student of the Faculty of Engineering at a prestigious university in Istanbul, Turkey. The thesis is focused on the field of</w:t>
      </w:r>
      <w:r>
        <w:t xml:space="preserve"> </w:t>
      </w:r>
      <w:r>
        <w:rPr>
          <w:bCs/>
          <w:b/>
        </w:rPr>
        <w:t xml:space="preserve">Civil Engineer</w:t>
      </w:r>
      <w:r>
        <w:t xml:space="preserve">, with particular emphasis on addressing urban development challenges unique to Istanbul, a city renowned for its historical significance and rapid modernization.</w:t>
      </w:r>
    </w:p>
    <w:bookmarkStart w:id="20" w:name="abstract"/>
    <w:p>
      <w:pPr>
        <w:pStyle w:val="Heading2"/>
      </w:pPr>
      <w:r>
        <w:t xml:space="preserve">Abstract</w:t>
      </w:r>
    </w:p>
    <w:p>
      <w:pPr>
        <w:pStyle w:val="FirstParagraph"/>
      </w:pPr>
      <w:r>
        <w:t xml:space="preserve">The purpose of this Undergraduate Thesis is to explore the role of civil engineers in shaping sustainable infrastructure in Turkey Istanbul. By analyzing case studies, architectural designs, and construction methodologies, the thesis aims to highlight the interplay between civil engineering principles and Istanbul’s socio-economic dynamics. Key findings include the importance of integrating environmental considerations with urban planning to manage population growth and mitigate risks from natural disasters such as earthquakes.</w:t>
      </w:r>
    </w:p>
    <w:bookmarkEnd w:id="20"/>
    <w:bookmarkStart w:id="21" w:name="introduction"/>
    <w:p>
      <w:pPr>
        <w:pStyle w:val="Heading2"/>
      </w:pPr>
      <w:r>
        <w:t xml:space="preserve">Introduction</w:t>
      </w:r>
    </w:p>
    <w:p>
      <w:pPr>
        <w:pStyle w:val="FirstParagraph"/>
      </w:pPr>
      <w:r>
        <w:t xml:space="preserve">Istanbul, Turkey’s largest city and economic hub, presents a unique set of challenges for</w:t>
      </w:r>
      <w:r>
        <w:t xml:space="preserve"> </w:t>
      </w:r>
      <w:r>
        <w:rPr>
          <w:bCs/>
          <w:b/>
        </w:rPr>
        <w:t xml:space="preserve">Civil Engineer</w:t>
      </w:r>
      <w:r>
        <w:t xml:space="preserve">s. As a transcontinental metropolis spanning the Bosphorus Strait, the city faces pressures from rapid urbanization, aging infrastructure, and climate change. This thesis investigates how civil engineers can contribute to Istanbul’s resilience through innovative design practices and sustainable technologies.</w:t>
      </w:r>
    </w:p>
    <w:p>
      <w:pPr>
        <w:pStyle w:val="BodyText"/>
      </w:pPr>
      <w:r>
        <w:t xml:space="preserve">The primary objective of this study is to evaluate existing infrastructure projects in Istanbul and propose improvements that align with global sustainability standards. The research questions guiding this Undergraduate Thesis include: How do current engineering practices address the needs of a densely populated urban area? What lessons can be learned from historical construction projects in Istanbul to inform future developments?</w:t>
      </w:r>
    </w:p>
    <w:bookmarkEnd w:id="21"/>
    <w:bookmarkStart w:id="22" w:name="literature-review"/>
    <w:p>
      <w:pPr>
        <w:pStyle w:val="Heading2"/>
      </w:pPr>
      <w:r>
        <w:t xml:space="preserve">Literature Review</w:t>
      </w:r>
    </w:p>
    <w:p>
      <w:pPr>
        <w:pStyle w:val="FirstParagraph"/>
      </w:pPr>
      <w:r>
        <w:t xml:space="preserve">Existing literature highlights the critical role of civil engineers in addressing issues such as traffic congestion, water management, and disaster preparedness in Istanbul. Studies by Turkish academics (e.g., Kocaturk et al., 2019) emphasize the need for multidisciplinary collaboration between architects, urban planners, and</w:t>
      </w:r>
      <w:r>
        <w:t xml:space="preserve"> </w:t>
      </w:r>
      <w:r>
        <w:rPr>
          <w:bCs/>
          <w:b/>
        </w:rPr>
        <w:t xml:space="preserve">Civil Engineer</w:t>
      </w:r>
      <w:r>
        <w:t xml:space="preserve">s to create functional yet aesthetically pleasing infrastructure.</w:t>
      </w:r>
    </w:p>
    <w:p>
      <w:pPr>
        <w:pStyle w:val="BodyText"/>
      </w:pPr>
      <w:r>
        <w:t xml:space="preserve">Notable examples include the Marmaray Project, a high-speed rail system connecting Europe and Asia through Istanbul. This initiative demonstrates how civil engineering can overcome geographical barriers while promoting economic growth. However, challenges such as budget overruns and delays in construction have raised questions about project management strategies for large-scale developments in Turkey Istanbul.</w:t>
      </w:r>
    </w:p>
    <w:bookmarkEnd w:id="22"/>
    <w:bookmarkStart w:id="23" w:name="methodology"/>
    <w:p>
      <w:pPr>
        <w:pStyle w:val="Heading2"/>
      </w:pPr>
      <w:r>
        <w:t xml:space="preserve">Methodology</w:t>
      </w:r>
    </w:p>
    <w:p>
      <w:pPr>
        <w:pStyle w:val="FirstParagraph"/>
      </w:pPr>
      <w:r>
        <w:t xml:space="preserve">The research methodology employed in this Undergraduate Thesis combines qualitative and quantitative approaches. A case study analysis of selected infrastructure projects was conducted using data from the Istanbul Metropolitan Municipality, academic journals, and technical reports. Surveys were also distributed to</w:t>
      </w:r>
      <w:r>
        <w:t xml:space="preserve"> </w:t>
      </w:r>
      <w:r>
        <w:rPr>
          <w:bCs/>
          <w:b/>
        </w:rPr>
        <w:t xml:space="preserve">Civil Engineer</w:t>
      </w:r>
      <w:r>
        <w:t xml:space="preserve">s working in Istanbul to gather insights on current industry practices.</w:t>
      </w:r>
    </w:p>
    <w:p>
      <w:pPr>
        <w:pStyle w:val="BodyText"/>
      </w:pPr>
      <w:r>
        <w:t xml:space="preserve">Data collection involved reviewing blueprints for recent construction projects, such as the new airport terminal at Istanbul Airport, and analyzing environmental impact assessments for urban redevelopment plans. Statistical tools were used to evaluate trends in infrastructure spending over the past decade.</w:t>
      </w:r>
    </w:p>
    <w:bookmarkEnd w:id="23"/>
    <w:bookmarkStart w:id="24" w:name="findings"/>
    <w:p>
      <w:pPr>
        <w:pStyle w:val="Heading2"/>
      </w:pPr>
      <w:r>
        <w:t xml:space="preserve">Findings</w:t>
      </w:r>
    </w:p>
    <w:p>
      <w:pPr>
        <w:pStyle w:val="FirstParagraph"/>
      </w:pPr>
      <w:r>
        <w:t xml:space="preserve">The analysis revealed that Istanbul’s civil engineering sector is undergoing a transformation driven by technological advancements and regulatory changes. For instance, the use of Building Information Modeling (BIM) has improved project efficiency, while stricter building codes have enhanced safety standards in earthquake-prone areas.</w:t>
      </w:r>
    </w:p>
    <w:p>
      <w:pPr>
        <w:pStyle w:val="BodyText"/>
      </w:pPr>
      <w:r>
        <w:t xml:space="preserve">However, the findings also highlight gaps in resource allocation and public-private partnerships. Many</w:t>
      </w:r>
      <w:r>
        <w:t xml:space="preserve"> </w:t>
      </w:r>
      <w:r>
        <w:rPr>
          <w:bCs/>
          <w:b/>
        </w:rPr>
        <w:t xml:space="preserve">Civil Engineer</w:t>
      </w:r>
      <w:r>
        <w:t xml:space="preserve">s cited insufficient funding as a barrier to implementing green infrastructure solutions. Additionally, there is a growing need for specialized training programs to address the unique demands of Istanbul’s urban landscape.</w:t>
      </w:r>
    </w:p>
    <w:bookmarkEnd w:id="24"/>
    <w:bookmarkStart w:id="25" w:name="discussion"/>
    <w:p>
      <w:pPr>
        <w:pStyle w:val="Heading2"/>
      </w:pPr>
      <w:r>
        <w:t xml:space="preserve">Discussion</w:t>
      </w:r>
    </w:p>
    <w:p>
      <w:pPr>
        <w:pStyle w:val="FirstParagraph"/>
      </w:pPr>
      <w:r>
        <w:t xml:space="preserve">The results of this study underscore the importance of adapting civil engineering practices to local contexts. In Istanbul, where historical sites coexist with modern skyscrapers, engineers must balance preservation efforts with contemporary needs. The thesis argues that integrating smart technologies—such as IoT-enabled sensors for monitoring structural health—could significantly enhance the city’s resilience.</w:t>
      </w:r>
    </w:p>
    <w:p>
      <w:pPr>
        <w:pStyle w:val="BodyText"/>
      </w:pPr>
      <w:r>
        <w:t xml:space="preserve">Furthermore, the discussion emphasizes the role of education in shaping future</w:t>
      </w:r>
      <w:r>
        <w:t xml:space="preserve"> </w:t>
      </w:r>
      <w:r>
        <w:rPr>
          <w:bCs/>
          <w:b/>
        </w:rPr>
        <w:t xml:space="preserve">Civil Engineer</w:t>
      </w:r>
      <w:r>
        <w:t xml:space="preserve">s. Universities in Istanbul should prioritize interdisciplinary curricula that combine engineering principles with urban sociology and environmental science. This approach would better prepare graduates to tackle complex problems faced by Turkey’s largest city.</w:t>
      </w:r>
    </w:p>
    <w:bookmarkEnd w:id="25"/>
    <w:bookmarkStart w:id="26" w:name="conclusion"/>
    <w:p>
      <w:pPr>
        <w:pStyle w:val="Heading2"/>
      </w:pPr>
      <w:r>
        <w:t xml:space="preserve">Conclusion</w:t>
      </w:r>
    </w:p>
    <w:p>
      <w:pPr>
        <w:pStyle w:val="FirstParagraph"/>
      </w:pPr>
      <w:r>
        <w:t xml:space="preserve">In conclusion, this Undergraduate Thesis demonstrates the vital role of</w:t>
      </w:r>
      <w:r>
        <w:t xml:space="preserve"> </w:t>
      </w:r>
      <w:r>
        <w:rPr>
          <w:bCs/>
          <w:b/>
        </w:rPr>
        <w:t xml:space="preserve">Civil Engineer</w:t>
      </w:r>
      <w:r>
        <w:t xml:space="preserve">s in driving sustainable development in Istanbul, Turkey. By addressing challenges such as population growth, climate change, and infrastructure aging, engineers can ensure the city remains a global leader in innovation and quality of life.</w:t>
      </w:r>
    </w:p>
    <w:p>
      <w:pPr>
        <w:pStyle w:val="BodyText"/>
      </w:pPr>
      <w:r>
        <w:t xml:space="preserve">The study recommends increased investment in research and development for civil engineering technologies tailored to Istanbul’s environment. It also calls for stronger collaboration between academia, industry experts, and policymakers to create a framework that supports long-term urban planning goals.</w:t>
      </w:r>
    </w:p>
    <w:bookmarkEnd w:id="26"/>
    <w:bookmarkStart w:id="27" w:name="references"/>
    <w:p>
      <w:pPr>
        <w:pStyle w:val="Heading2"/>
      </w:pPr>
      <w:r>
        <w:t xml:space="preserve">References</w:t>
      </w:r>
    </w:p>
    <w:p>
      <w:pPr>
        <w:numPr>
          <w:ilvl w:val="0"/>
          <w:numId w:val="1001"/>
        </w:numPr>
        <w:pStyle w:val="Compact"/>
      </w:pPr>
      <w:r>
        <w:t xml:space="preserve">Kocaturk, M., &amp; Yilmaz, A. (2019).</w:t>
      </w:r>
      <w:r>
        <w:t xml:space="preserve"> </w:t>
      </w:r>
      <w:r>
        <w:rPr>
          <w:iCs/>
          <w:i/>
        </w:rPr>
        <w:t xml:space="preserve">Urban Development Challenges in Istanbul: A Civil Engineering Perspective.</w:t>
      </w:r>
      <w:r>
        <w:t xml:space="preserve"> </w:t>
      </w:r>
      <w:r>
        <w:t xml:space="preserve">Turkish Journal of Engineering.</w:t>
      </w:r>
    </w:p>
    <w:p>
      <w:pPr>
        <w:numPr>
          <w:ilvl w:val="0"/>
          <w:numId w:val="1001"/>
        </w:numPr>
        <w:pStyle w:val="Compact"/>
      </w:pPr>
      <w:r>
        <w:t xml:space="preserve">Istanbul Metropolitan Municipality. (2023).</w:t>
      </w:r>
      <w:r>
        <w:t xml:space="preserve"> </w:t>
      </w:r>
      <w:r>
        <w:rPr>
          <w:iCs/>
          <w:i/>
        </w:rPr>
        <w:t xml:space="preserve">Infrastructure Development Report 2018–2023.</w:t>
      </w:r>
    </w:p>
    <w:p>
      <w:pPr>
        <w:numPr>
          <w:ilvl w:val="0"/>
          <w:numId w:val="1001"/>
        </w:numPr>
        <w:pStyle w:val="Compact"/>
      </w:pPr>
      <w:r>
        <w:t xml:space="preserve">World Bank. (2017).</w:t>
      </w:r>
      <w:r>
        <w:t xml:space="preserve"> </w:t>
      </w:r>
      <w:r>
        <w:rPr>
          <w:iCs/>
          <w:i/>
        </w:rPr>
        <w:t xml:space="preserve">Sustainable Urbanization in Turkey: Case Studies of Istanbul.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Civil Engineers in Istanbul</w:t>
      </w:r>
      <w:r>
        <w:br/>
      </w:r>
      <w:r>
        <w:rPr>
          <w:bCs/>
          <w:b/>
        </w:rPr>
        <w:t xml:space="preserve">Appendix B:</w:t>
      </w:r>
      <w:r>
        <w:t xml:space="preserve"> </w:t>
      </w:r>
      <w:r>
        <w:t xml:space="preserve">Blueprints and Design Specifications of Selected Projects</w:t>
      </w:r>
      <w:r>
        <w:br/>
      </w:r>
      <w:r>
        <w:rPr>
          <w:bCs/>
          <w:b/>
        </w:rPr>
        <w:t xml:space="preserve">Appendix C:</w:t>
      </w:r>
      <w:r>
        <w:t xml:space="preserve"> </w:t>
      </w:r>
      <w:r>
        <w:t xml:space="preserve">Statistical Tables and Graphs</w:t>
      </w:r>
    </w:p>
    <w:p>
      <w:pPr>
        <w:pStyle w:val="BodyText"/>
      </w:pPr>
      <w:r>
        <w:t xml:space="preserve">This Undergraduate Thesis is submitted as a culmination of research conducted by a student specializing in</w:t>
      </w:r>
      <w:r>
        <w:t xml:space="preserve"> </w:t>
      </w:r>
      <w:r>
        <w:rPr>
          <w:bCs/>
          <w:b/>
        </w:rPr>
        <w:t xml:space="preserve">Civil Engineer</w:t>
      </w:r>
      <w:r>
        <w:t xml:space="preserve">ing at a university in Turkey Istanbul, reflecting the city’s dynamic interplay between tradition and modernity.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Turkey Istanbul</dc:title>
  <dc:creator/>
  <dc:language>en</dc:language>
  <cp:keywords/>
  <dcterms:created xsi:type="dcterms:W3CDTF">2026-07-21T08:36:18Z</dcterms:created>
  <dcterms:modified xsi:type="dcterms:W3CDTF">2026-07-21T08:36:18Z</dcterms:modified>
</cp:coreProperties>
</file>

<file path=docProps/custom.xml><?xml version="1.0" encoding="utf-8"?>
<Properties xmlns="http://schemas.openxmlformats.org/officeDocument/2006/custom-properties" xmlns:vt="http://schemas.openxmlformats.org/officeDocument/2006/docPropsVTypes"/>
</file>