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c5589ce4b7758d1c94983bef80b41bf5f29978"/>
    <w:p>
      <w:pPr>
        <w:pStyle w:val="Heading1"/>
      </w:pPr>
      <w:r>
        <w:t xml:space="preserve">Undergraduate Thesis: The Role of Civil Engineers in Addressing Urban Challenges in United States Miami</w:t>
      </w:r>
    </w:p>
    <w:bookmarkStart w:id="20" w:name="abstract"/>
    <w:p>
      <w:pPr>
        <w:pStyle w:val="Heading2"/>
      </w:pPr>
      <w:r>
        <w:t xml:space="preserve">Abstract</w:t>
      </w:r>
    </w:p>
    <w:p>
      <w:pPr>
        <w:pStyle w:val="FirstParagraph"/>
      </w:pPr>
      <w:r>
        <w:t xml:space="preserve">This Undergraduate Thesis explores the critical role of Civil Engineers in shaping sustainable and resilient infrastructure within the unique context of United States Miami. As a coastal metropolis facing climate change, frequent hurricanes, and rapid urbanization, Miami presents distinctive challenges for civil engineering professionals. This document analyzes current issues such as sea-level rise, aging infrastructure systems, and flood management while proposing innovative solutions tailored to Miami’s environmental and socioeconomic landscape. The study highlights the interdisciplinary nature of modern civil engineering practices in addressing these challenges.</w:t>
      </w:r>
    </w:p>
    <w:bookmarkEnd w:id="20"/>
    <w:bookmarkStart w:id="21" w:name="introduction"/>
    <w:p>
      <w:pPr>
        <w:pStyle w:val="Heading2"/>
      </w:pPr>
      <w:r>
        <w:t xml:space="preserve">Introduction</w:t>
      </w:r>
    </w:p>
    <w:p>
      <w:pPr>
        <w:pStyle w:val="FirstParagraph"/>
      </w:pPr>
      <w:r>
        <w:t xml:space="preserve">The United States Miami is a hub of economic, cultural, and ecological significance. However, its geographic vulnerability to climate change and extreme weather events necessitates robust infrastructure planning by Civil Engineers. This thesis investigates how the principles of civil engineering—ranging from structural design to environmental sustainability—can be applied to mitigate risks while supporting urban growth in Miami. By examining case studies and existing projects, this work underscores the importance of adaptive strategies for civil engineers operating in this dynamic environment.</w:t>
      </w:r>
    </w:p>
    <w:bookmarkEnd w:id="21"/>
    <w:bookmarkStart w:id="23" w:name="contextual-challenges-in-miami"/>
    <w:p>
      <w:pPr>
        <w:pStyle w:val="Heading2"/>
      </w:pPr>
      <w:r>
        <w:t xml:space="preserve">Contextual Challenges in Miami</w:t>
      </w:r>
    </w:p>
    <w:p>
      <w:pPr>
        <w:pStyle w:val="FirstParagraph"/>
      </w:pPr>
      <w:r>
        <w:t xml:space="preserve">Miami’s unique topography and location on the Gulf Coast expose it to rising sea levels, increased storm intensity, and subsidence. For example, a 2019 report by the National Oceanic and Atmospheric Administration (NOAA) projected that Miami could face up to 4 feet of sea-level rise by 2060. Additionally, the city’s aging infrastructure—including roads, drainage systems, and coastal defenses—strains its capacity to manage these threats. Civil Engineers must address these issues through innovative designs such as elevated buildings, permeable pavements, and resilient stormwater management systems.</w:t>
      </w:r>
    </w:p>
    <w:bookmarkStart w:id="22" w:name="key-challenges"/>
    <w:p>
      <w:pPr>
        <w:pStyle w:val="Heading3"/>
      </w:pPr>
      <w:r>
        <w:t xml:space="preserve">Key Challenges:</w:t>
      </w:r>
    </w:p>
    <w:p>
      <w:pPr>
        <w:numPr>
          <w:ilvl w:val="0"/>
          <w:numId w:val="1001"/>
        </w:numPr>
        <w:pStyle w:val="Compact"/>
      </w:pPr>
      <w:r>
        <w:rPr>
          <w:bCs/>
          <w:b/>
        </w:rPr>
        <w:t xml:space="preserve">Climate Resilience:</w:t>
      </w:r>
      <w:r>
        <w:t xml:space="preserve"> </w:t>
      </w:r>
      <w:r>
        <w:t xml:space="preserve">Developing infrastructure that withstands hurricanes and flooding.</w:t>
      </w:r>
    </w:p>
    <w:p>
      <w:pPr>
        <w:numPr>
          <w:ilvl w:val="0"/>
          <w:numId w:val="1001"/>
        </w:numPr>
        <w:pStyle w:val="Compact"/>
      </w:pPr>
      <w:r>
        <w:rPr>
          <w:bCs/>
          <w:b/>
        </w:rPr>
        <w:t xml:space="preserve">Sustainable Urban Planning:</w:t>
      </w:r>
      <w:r>
        <w:t xml:space="preserve"> </w:t>
      </w:r>
      <w:r>
        <w:t xml:space="preserve">Balancing growth with environmental conservation in a densely populated area.</w:t>
      </w:r>
    </w:p>
    <w:p>
      <w:pPr>
        <w:numPr>
          <w:ilvl w:val="0"/>
          <w:numId w:val="1001"/>
        </w:numPr>
        <w:pStyle w:val="Compact"/>
      </w:pPr>
      <w:r>
        <w:rPr>
          <w:bCs/>
          <w:b/>
        </w:rPr>
        <w:t xml:space="preserve">Flood Mitigation:</w:t>
      </w:r>
      <w:r>
        <w:t xml:space="preserve"> </w:t>
      </w:r>
      <w:r>
        <w:t xml:space="preserve">Improving drainage systems to combat recurrent urban flooding during heavy rainfall events.</w:t>
      </w:r>
    </w:p>
    <w:bookmarkEnd w:id="22"/>
    <w:bookmarkEnd w:id="23"/>
    <w:bookmarkStart w:id="24" w:name="civil-engineering-solutions-for-miami"/>
    <w:p>
      <w:pPr>
        <w:pStyle w:val="Heading2"/>
      </w:pPr>
      <w:r>
        <w:t xml:space="preserve">Civil Engineering Solutions for Miami</w:t>
      </w:r>
    </w:p>
    <w:p>
      <w:pPr>
        <w:pStyle w:val="FirstParagraph"/>
      </w:pPr>
      <w:r>
        <w:t xml:space="preserve">Civil engineers play a pivotal role in designing solutions tailored to Miami’s needs. For instance, the city’s use of “living shorelines”—a technique involving natural materials like mangroves and oyster reefs—demonstrates how civil engineering can harmonize with ecological systems. Additionally, projects such as the</w:t>
      </w:r>
      <w:r>
        <w:t xml:space="preserve"> </w:t>
      </w:r>
      <w:r>
        <w:rPr>
          <w:iCs/>
          <w:i/>
        </w:rPr>
        <w:t xml:space="preserve">Miami Forever Water Tunnel</w:t>
      </w:r>
      <w:r>
        <w:t xml:space="preserve"> </w:t>
      </w:r>
      <w:r>
        <w:t xml:space="preserve">aim to enhance water storage capacity during emergencies while reducing reliance on surface reservoirs.</w:t>
      </w:r>
    </w:p>
    <w:p>
      <w:pPr>
        <w:pStyle w:val="BodyText"/>
      </w:pPr>
      <w:r>
        <w:t xml:space="preserve">Another critical area is the integration of smart technologies into infrastructure. Civil engineers in Miami are leveraging data analytics and IoT (Internet of Things) sensors to monitor structural health, optimize traffic flow, and manage energy consumption. These innovations align with national trends in sustainable urban development and position Miami as a leader in adaptive engineering practices.</w:t>
      </w:r>
    </w:p>
    <w:bookmarkEnd w:id="24"/>
    <w:bookmarkStart w:id="25" w:name="X5ea42ac049688e828661eaee708cbc767dd014f"/>
    <w:p>
      <w:pPr>
        <w:pStyle w:val="Heading2"/>
      </w:pPr>
      <w:r>
        <w:t xml:space="preserve">Case Study: Miami Beach Resiliency Project</w:t>
      </w:r>
    </w:p>
    <w:p>
      <w:pPr>
        <w:pStyle w:val="FirstParagraph"/>
      </w:pPr>
      <w:r>
        <w:t xml:space="preserve">The Miami Beach Resiliency Project, initiated in 2016, serves as a model for civil engineering interventions. This $400 million initiative involved the installation of over 350 tidal gates and the elevation of streets to combat recurrent flooding. Civil engineers collaborated with urban planners and environmental scientists to ensure that these measures minimized ecological disruption while improving public safety. The project’s success highlights the interdisciplinary collaboration essential for effective infrastructure development in Miami.</w:t>
      </w:r>
    </w:p>
    <w:bookmarkEnd w:id="25"/>
    <w:bookmarkStart w:id="26" w:name="methodology-and-research-approach"/>
    <w:p>
      <w:pPr>
        <w:pStyle w:val="Heading2"/>
      </w:pPr>
      <w:r>
        <w:t xml:space="preserve">Methodology and Research Approach</w:t>
      </w:r>
    </w:p>
    <w:p>
      <w:pPr>
        <w:pStyle w:val="FirstParagraph"/>
      </w:pPr>
      <w:r>
        <w:t xml:space="preserve">This Undergraduate Thesis employs a qualitative research methodology, analyzing published case studies, government reports (e.g., from the City of Miami’s Office of Resilience), and peer-reviewed articles on civil engineering practices in coastal cities. The study also includes interviews with practicing Civil Engineers in Miami to understand their challenges and strategies. This mixed-methods approach ensures a comprehensive understanding of the role of civil engineers in addressing local issues.</w:t>
      </w:r>
    </w:p>
    <w:bookmarkEnd w:id="26"/>
    <w:bookmarkStart w:id="27" w:name="conclusion"/>
    <w:p>
      <w:pPr>
        <w:pStyle w:val="Heading2"/>
      </w:pPr>
      <w:r>
        <w:t xml:space="preserve">Conclusion</w:t>
      </w:r>
    </w:p>
    <w:p>
      <w:pPr>
        <w:pStyle w:val="FirstParagraph"/>
      </w:pPr>
      <w:r>
        <w:t xml:space="preserve">The United States Miami exemplifies the complex interplay between environmental challenges and urban development, making it a critical case study for Civil Engineers. As climate change accelerates, the need for resilient infrastructure will only grow. This thesis underscores that civil engineers must adopt innovative, community-centered approaches to design systems that protect both people and ecosystems. By prioritizing sustainability and adaptability, civil engineers in Miami can set a precedent for other coastal cities worldwide.</w:t>
      </w:r>
    </w:p>
    <w:p>
      <w:pPr>
        <w:pStyle w:val="BodyText"/>
      </w:pPr>
      <w:r>
        <w:t xml:space="preserve">Future research should focus on the economic feasibility of large-scale resilience projects and the role of policy frameworks in supporting engineering innovations. Ultimately, this work reaffirms that civil engineering is not merely a technical discipline but a vital tool for ensuring the survival and prosperity of cities like Miami.</w:t>
      </w:r>
    </w:p>
    <w:bookmarkEnd w:id="27"/>
    <w:bookmarkStart w:id="28" w:name="references"/>
    <w:p>
      <w:pPr>
        <w:pStyle w:val="Heading2"/>
      </w:pPr>
      <w:r>
        <w:t xml:space="preserve">References</w:t>
      </w:r>
    </w:p>
    <w:p>
      <w:pPr>
        <w:numPr>
          <w:ilvl w:val="0"/>
          <w:numId w:val="1002"/>
        </w:numPr>
        <w:pStyle w:val="Compact"/>
      </w:pPr>
      <w:r>
        <w:t xml:space="preserve">National Oceanic and Atmospheric Administration (NOAA). (2019). "Sea Level Rise Projections for Florida." Retrieved from [www.noaa.gov](http://www.noaa.gov).</w:t>
      </w:r>
    </w:p>
    <w:p>
      <w:pPr>
        <w:numPr>
          <w:ilvl w:val="0"/>
          <w:numId w:val="1002"/>
        </w:numPr>
        <w:pStyle w:val="Compact"/>
      </w:pPr>
      <w:r>
        <w:t xml:space="preserve">City of Miami Office of Resilience. (2023). "Miami Beach Resiliency Project Report."</w:t>
      </w:r>
    </w:p>
    <w:p>
      <w:pPr>
        <w:numPr>
          <w:ilvl w:val="0"/>
          <w:numId w:val="1002"/>
        </w:numPr>
        <w:pStyle w:val="Compact"/>
      </w:pPr>
      <w:r>
        <w:t xml:space="preserve">Journal of Coastal Research. (2021). "Innovative Engineering Solutions for Sea-Level Rise in Urban Areas."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States Miami</dc:title>
  <dc:creator/>
  <dc:language>en</dc:language>
  <cp:keywords/>
  <dcterms:created xsi:type="dcterms:W3CDTF">2026-07-23T16:30:39Z</dcterms:created>
  <dcterms:modified xsi:type="dcterms:W3CDTF">2026-07-23T16:30:39Z</dcterms:modified>
</cp:coreProperties>
</file>

<file path=docProps/custom.xml><?xml version="1.0" encoding="utf-8"?>
<Properties xmlns="http://schemas.openxmlformats.org/officeDocument/2006/custom-properties" xmlns:vt="http://schemas.openxmlformats.org/officeDocument/2006/docPropsVTypes"/>
</file>