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0a32982148f739825829c12bbc7ef23e8deaaa3"/>
    <w:p>
      <w:pPr>
        <w:pStyle w:val="Heading1"/>
      </w:pPr>
      <w:r>
        <w:t xml:space="preserve">Undergraduate Thesis: The Role of Civil Engineers in Addressing Infrastructure Challenges in Zimbabwe, Harare</w:t>
      </w:r>
    </w:p>
    <w:bookmarkStart w:id="20" w:name="abstract"/>
    <w:p>
      <w:pPr>
        <w:pStyle w:val="Heading2"/>
      </w:pPr>
      <w:r>
        <w:t xml:space="preserve">Abstract</w:t>
      </w:r>
    </w:p>
    <w:p>
      <w:pPr>
        <w:pStyle w:val="FirstParagraph"/>
      </w:pPr>
      <w:r>
        <w:t xml:space="preserve">This Undergraduate Thesis explores the critical role of Civil Engineers in addressing the infrastructure challenges faced by Harare, Zimbabwe. As the capital city and economic hub of Zimbabwe, Harare experiences rapid urbanization, which places immense pressure on its existing infrastructure systems. This study evaluates how Civil Engineers can contribute to sustainable development by designing resilient structures, optimizing resource management, and mitigating environmental impacts. By analyzing case studies from local projects in Harare and reviewing international best practices, this thesis aims to provide actionable insights for future Civil Engineers operating in the Zimbabwean context.</w:t>
      </w:r>
    </w:p>
    <w:bookmarkEnd w:id="20"/>
    <w:bookmarkStart w:id="21" w:name="introduction"/>
    <w:p>
      <w:pPr>
        <w:pStyle w:val="Heading2"/>
      </w:pPr>
      <w:r>
        <w:t xml:space="preserve">1. Introduction</w:t>
      </w:r>
    </w:p>
    <w:p>
      <w:pPr>
        <w:pStyle w:val="FirstParagraph"/>
      </w:pPr>
      <w:r>
        <w:t xml:space="preserve">Civil Engineering is a cornerstone of national development, particularly in cities like Harare, where infrastructure forms the backbone of economic and social activities. The rapid population growth and urbanization in Harare have exposed critical gaps in housing, transportation, water supply systems, and waste management. This Undergraduate Thesis investigates how Civil Engineers can address these challenges through innovative design solutions, adherence to local regulations (such as those set by the Zimbabwe National Building Code), and collaboration with government agencies like the Harare City Council. The study is essential for undergraduate students pursuing a degree in Civil Engineering in Zimbabwe, as it provides a localized perspective on global engineering principles.</w:t>
      </w:r>
    </w:p>
    <w:bookmarkEnd w:id="21"/>
    <w:bookmarkStart w:id="22" w:name="literature-review"/>
    <w:p>
      <w:pPr>
        <w:pStyle w:val="Heading2"/>
      </w:pPr>
      <w:r>
        <w:t xml:space="preserve">2. Literature Review</w:t>
      </w:r>
    </w:p>
    <w:p>
      <w:pPr>
        <w:pStyle w:val="FirstParagraph"/>
      </w:pPr>
      <w:r>
        <w:t xml:space="preserve">Civil Engineering in developing nations often involves balancing technical expertise with socio-economic constraints. In Harare, studies have highlighted the deterioration of aging infrastructure due to inadequate maintenance and funding shortages (Mangena &amp; Manzunga, 2017). Additionally, climate change poses new challenges such as flooding in low-lying areas of the city. Research by Nhapi et al. (2018) emphasizes the need for Civil Engineers to integrate sustainable practices into urban planning to combat these issues. This thesis builds on such literature by focusing on Harare-specific scenarios and proposing tailored solutions.</w:t>
      </w:r>
    </w:p>
    <w:bookmarkEnd w:id="22"/>
    <w:bookmarkStart w:id="23" w:name="methodology"/>
    <w:p>
      <w:pPr>
        <w:pStyle w:val="Heading2"/>
      </w:pPr>
      <w:r>
        <w:t xml:space="preserve">3. Methodology</w:t>
      </w:r>
    </w:p>
    <w:p>
      <w:pPr>
        <w:pStyle w:val="FirstParagraph"/>
      </w:pPr>
      <w:r>
        <w:t xml:space="preserve">This study employs a mixed-methods approach, combining qualitative case analyses of infrastructure projects in Harare with quantitative data from government reports. Key data sources include the Harare City Council’s annual development plans, interviews with practicing Civil Engineers in Zimbabwe, and peer-reviewed articles on urban infrastructure challenges. The research is structured into three phases: (1) identification of critical infrastructure gaps in Harare; (2) evaluation of current Civil Engineering practices addressing these gaps; and (3) formulation of recommendations for improving infrastructure resilience.</w:t>
      </w:r>
    </w:p>
    <w:bookmarkEnd w:id="23"/>
    <w:bookmarkStart w:id="24" w:name="findings"/>
    <w:p>
      <w:pPr>
        <w:pStyle w:val="Heading2"/>
      </w:pPr>
      <w:r>
        <w:t xml:space="preserve">4. Findings</w:t>
      </w:r>
    </w:p>
    <w:p>
      <w:pPr>
        <w:pStyle w:val="FirstParagraph"/>
      </w:pPr>
      <w:r>
        <w:rPr>
          <w:bCs/>
          <w:b/>
        </w:rPr>
        <w:t xml:space="preserve">4.1 Infrastructure Gaps</w:t>
      </w:r>
      <w:r>
        <w:br/>
      </w:r>
      <w:r>
        <w:t xml:space="preserve">Harare faces severe challenges in road networks, with over 60% of roads classified as substandard due to potholes and lack of maintenance (Harare City Council, 2023). Water supply systems also struggle to meet the demand, leading to frequent water rationing. Additionally, informal settlements lack adequate sanitation facilities.</w:t>
      </w:r>
    </w:p>
    <w:p>
      <w:pPr>
        <w:pStyle w:val="BodyText"/>
      </w:pPr>
      <w:r>
        <w:rPr>
          <w:bCs/>
          <w:b/>
        </w:rPr>
        <w:t xml:space="preserve">4.2 Civil Engineering Interventions</w:t>
      </w:r>
      <w:r>
        <w:br/>
      </w:r>
      <w:r>
        <w:t xml:space="preserve">Recent projects, such as the upgrading of the Mabvuku-Agrement Road and the implementation of rainwater harvesting systems in urban areas, demonstrate how Civil Engineers are adapting to local needs. However, these projects often face delays due to funding constraints and bureaucratic inefficiencies.</w:t>
      </w:r>
    </w:p>
    <w:p>
      <w:pPr>
        <w:pStyle w:val="BodyText"/>
      </w:pPr>
      <w:r>
        <w:rPr>
          <w:bCs/>
          <w:b/>
        </w:rPr>
        <w:t xml:space="preserve">4.3 Challenges for Civil Engineers</w:t>
      </w:r>
      <w:r>
        <w:br/>
      </w:r>
      <w:r>
        <w:t xml:space="preserve">Practitioners in Harare highlight the need for updated technical standards, access to modern construction materials, and training in disaster-resilient design. Limited investment in public infrastructure exacerbates these challenges.</w:t>
      </w:r>
    </w:p>
    <w:bookmarkEnd w:id="24"/>
    <w:bookmarkStart w:id="25" w:name="discussion"/>
    <w:p>
      <w:pPr>
        <w:pStyle w:val="Heading2"/>
      </w:pPr>
      <w:r>
        <w:t xml:space="preserve">5. Discussion</w:t>
      </w:r>
    </w:p>
    <w:p>
      <w:pPr>
        <w:pStyle w:val="FirstParagraph"/>
      </w:pPr>
      <w:r>
        <w:t xml:space="preserve">The findings underscore the pivotal role of Civil Engineers in addressing Harare’s infrastructure deficit. While existing projects show promise, systemic issues such as underfunding and outdated regulations hinder progress. For example, the lack of a comprehensive flood management system in Harare has led to recurring urban flooding during the rainy season. Civil Engineers must advocate for policies that prioritize sustainable infrastructure development and secure long-term funding mechanisms.</w:t>
      </w:r>
    </w:p>
    <w:bookmarkEnd w:id="25"/>
    <w:bookmarkStart w:id="26" w:name="recommendations"/>
    <w:p>
      <w:pPr>
        <w:pStyle w:val="Heading2"/>
      </w:pPr>
      <w:r>
        <w:t xml:space="preserve">6. Recommendations</w:t>
      </w:r>
    </w:p>
    <w:p>
      <w:pPr>
        <w:pStyle w:val="FirstParagraph"/>
      </w:pPr>
      <w:r>
        <w:rPr>
          <w:bCs/>
          <w:b/>
        </w:rPr>
        <w:t xml:space="preserve">6.1 Policy Advocacy</w:t>
      </w:r>
      <w:r>
        <w:br/>
      </w:r>
      <w:r>
        <w:t xml:space="preserve">Civil Engineers should collaborate with policymakers to revise the Zimbabwe National Building Code to include climate-resilient design standards.</w:t>
      </w:r>
    </w:p>
    <w:p>
      <w:pPr>
        <w:pStyle w:val="BodyText"/>
      </w:pPr>
      <w:r>
        <w:rPr>
          <w:bCs/>
          <w:b/>
        </w:rPr>
        <w:t xml:space="preserve">6.2 Capacity Building</w:t>
      </w:r>
      <w:r>
        <w:br/>
      </w:r>
      <w:r>
        <w:t xml:space="preserve">Universities offering Civil Engineering degrees in Zimbabwe, such as the University of Zimbabwe, must integrate courses on sustainable urban planning and disaster risk reduction into their curricula.</w:t>
      </w:r>
    </w:p>
    <w:p>
      <w:pPr>
        <w:pStyle w:val="BodyText"/>
      </w:pPr>
      <w:r>
        <w:rPr>
          <w:bCs/>
          <w:b/>
        </w:rPr>
        <w:t xml:space="preserve">6.3 Public-Private Partnerships</w:t>
      </w:r>
      <w:r>
        <w:br/>
      </w:r>
      <w:r>
        <w:t xml:space="preserve">Encouraging partnerships between the Harare City Council and private sector entities could improve infrastructure financing and project execution efficiency.</w:t>
      </w:r>
    </w:p>
    <w:bookmarkEnd w:id="26"/>
    <w:bookmarkStart w:id="27" w:name="conclusion"/>
    <w:p>
      <w:pPr>
        <w:pStyle w:val="Heading2"/>
      </w:pPr>
      <w:r>
        <w:t xml:space="preserve">7. Conclusion</w:t>
      </w:r>
    </w:p>
    <w:p>
      <w:pPr>
        <w:pStyle w:val="FirstParagraph"/>
      </w:pPr>
      <w:r>
        <w:t xml:space="preserve">This Undergraduate Thesis highlights the indispensable role of Civil Engineers in transforming Zimbabwe’s capital, Harare, into a resilient urban center. By addressing current infrastructure challenges through innovative design, policy advocacy, and sustainable practices, Civil Engineers can significantly improve the quality of life for Harare’s residents. For undergraduate students in Zimbabwe pursuing a career in Civil Engineering, this study serves as both an academic reference and a call to action to contribute meaningfully to national development.</w:t>
      </w:r>
    </w:p>
    <w:bookmarkEnd w:id="27"/>
    <w:bookmarkStart w:id="28" w:name="references"/>
    <w:p>
      <w:pPr>
        <w:pStyle w:val="Heading2"/>
      </w:pPr>
      <w:r>
        <w:t xml:space="preserve">References</w:t>
      </w:r>
    </w:p>
    <w:p>
      <w:pPr>
        <w:numPr>
          <w:ilvl w:val="0"/>
          <w:numId w:val="1001"/>
        </w:numPr>
        <w:pStyle w:val="Compact"/>
      </w:pPr>
      <w:r>
        <w:t xml:space="preserve">Mangena, T., &amp; Manzunga, D. (2017). Urbanization in Harare: Challenges and Opportunities.</w:t>
      </w:r>
      <w:r>
        <w:t xml:space="preserve"> </w:t>
      </w:r>
      <w:r>
        <w:rPr>
          <w:iCs/>
          <w:i/>
        </w:rPr>
        <w:t xml:space="preserve">Zimbabwe Journal of Development Studies</w:t>
      </w:r>
      <w:r>
        <w:t xml:space="preserve">, 12(3), 45–60.</w:t>
      </w:r>
    </w:p>
    <w:p>
      <w:pPr>
        <w:numPr>
          <w:ilvl w:val="0"/>
          <w:numId w:val="1001"/>
        </w:numPr>
        <w:pStyle w:val="Compact"/>
      </w:pPr>
      <w:r>
        <w:t xml:space="preserve">Nhapi, I., Chirisa, S., &amp; Muzinda, S. (2018). Climate Change and Urban Infrastructure in Zimbabwe.</w:t>
      </w:r>
      <w:r>
        <w:t xml:space="preserve"> </w:t>
      </w:r>
      <w:r>
        <w:rPr>
          <w:iCs/>
          <w:i/>
        </w:rPr>
        <w:t xml:space="preserve">African Journal of Environmental Science</w:t>
      </w:r>
      <w:r>
        <w:t xml:space="preserve">, 14(2), 89–103.</w:t>
      </w:r>
    </w:p>
    <w:p>
      <w:pPr>
        <w:numPr>
          <w:ilvl w:val="0"/>
          <w:numId w:val="1001"/>
        </w:numPr>
        <w:pStyle w:val="Compact"/>
      </w:pPr>
      <w:r>
        <w:t xml:space="preserve">Harare City Council. (2023). Annual Development Plan Report.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Case Study: Mabvuku-Agrement Road Upgrade Project</w:t>
      </w:r>
      <w:r>
        <w:br/>
      </w:r>
      <w:r>
        <w:rPr>
          <w:bCs/>
          <w:b/>
        </w:rPr>
        <w:t xml:space="preserve">Appendix B:</w:t>
      </w:r>
      <w:r>
        <w:t xml:space="preserve"> </w:t>
      </w:r>
      <w:r>
        <w:t xml:space="preserve">Survey Responses from Civil Engineers in Harare</w:t>
      </w:r>
      <w:r>
        <w:br/>
      </w:r>
      <w:r>
        <w:rPr>
          <w:bCs/>
          <w:b/>
        </w:rPr>
        <w:t xml:space="preserve">Appendix C:</w:t>
      </w:r>
      <w:r>
        <w:t xml:space="preserve"> </w:t>
      </w:r>
      <w:r>
        <w:t xml:space="preserve">Technical Standards for Sustainable Urban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Zimbabwe Harare</dc:title>
  <dc:creator/>
  <dc:language>en</dc:language>
  <cp:keywords/>
  <dcterms:created xsi:type="dcterms:W3CDTF">2026-07-21T16:20:18Z</dcterms:created>
  <dcterms:modified xsi:type="dcterms:W3CDTF">2026-07-21T16:20:18Z</dcterms:modified>
</cp:coreProperties>
</file>

<file path=docProps/custom.xml><?xml version="1.0" encoding="utf-8"?>
<Properties xmlns="http://schemas.openxmlformats.org/officeDocument/2006/custom-properties" xmlns:vt="http://schemas.openxmlformats.org/officeDocument/2006/docPropsVTypes"/>
</file>