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Chile</w:t>
      </w:r>
      <w:r>
        <w:t xml:space="preserve"> </w:t>
      </w:r>
      <w:r>
        <w:t xml:space="preserve">Santiago</w:t>
      </w:r>
    </w:p>
    <w:p>
      <w:pPr>
        <w:pStyle w:val="FirstParagraph"/>
      </w:pPr>
      <w:r>
        <w:t xml:space="preserve">```html</w:t>
      </w:r>
    </w:p>
    <w:bookmarkStart w:id="29" w:name="Xd62acd8fddd4982d878ae0ceb51c97f47cee016"/>
    <w:p>
      <w:pPr>
        <w:pStyle w:val="Heading1"/>
      </w:pPr>
      <w:r>
        <w:t xml:space="preserve">Undergraduate Thesis in Computer Engineering at the University of Santiago, Chile</w:t>
      </w:r>
    </w:p>
    <w:p>
      <w:pPr>
        <w:pStyle w:val="FirstParagraph"/>
      </w:pPr>
      <w:r>
        <w:t xml:space="preserve">This document outlines a comprehensive Undergraduate Thesis project designed for students pursuing a degree in Computer Engineering at institutions such as the Universidad de Santiago de Chile (USACH) or other accredited universities in Santiago, Chile. The thesis focuses on addressing real-world technological challenges relevant to the region, emphasizing innovation and practical applications aligned with national and local development goals.</w:t>
      </w:r>
    </w:p>
    <w:bookmarkStart w:id="20" w:name="introduction"/>
    <w:p>
      <w:pPr>
        <w:pStyle w:val="Heading2"/>
      </w:pPr>
      <w:r>
        <w:t xml:space="preserve">1. Introduction</w:t>
      </w:r>
    </w:p>
    <w:p>
      <w:pPr>
        <w:pStyle w:val="FirstParagraph"/>
      </w:pPr>
      <w:r>
        <w:t xml:space="preserve">Santiago, the capital of Chile, is a hub for technological innovation in Latin America. As the country's economic and cultural center, it presents unique opportunities for Computer Engineers to contribute to digital transformation initiatives. This thesis explores how Computer Engineering can address emerging challenges in areas such as urban mobility, environmental sustainability, and digital inclusion within Santiago’s rapidly evolving tech landscape.</w:t>
      </w:r>
    </w:p>
    <w:bookmarkEnd w:id="20"/>
    <w:bookmarkStart w:id="21" w:name="contextual-background"/>
    <w:p>
      <w:pPr>
        <w:pStyle w:val="Heading2"/>
      </w:pPr>
      <w:r>
        <w:t xml:space="preserve">2. Contextual Background</w:t>
      </w:r>
    </w:p>
    <w:p>
      <w:pPr>
        <w:pStyle w:val="FirstParagraph"/>
      </w:pPr>
      <w:r>
        <w:t xml:space="preserve">The field of Computer Engineering in Chile has grown significantly over the past decade, driven by government investments in technology infrastructure and private-sector demand for skilled professionals. Santiago’s proximity to global markets, combined with its vibrant startup ecosystem, makes it an ideal location for research projects that bridge theoretical concepts with real-world applications.</w:t>
      </w:r>
    </w:p>
    <w:p>
      <w:pPr>
        <w:numPr>
          <w:ilvl w:val="0"/>
          <w:numId w:val="1001"/>
        </w:numPr>
        <w:pStyle w:val="Compact"/>
      </w:pPr>
      <w:r>
        <w:rPr>
          <w:bCs/>
          <w:b/>
        </w:rPr>
        <w:t xml:space="preserve">Relevance of Computer Engineering:</w:t>
      </w:r>
      <w:r>
        <w:t xml:space="preserve"> </w:t>
      </w:r>
      <w:r>
        <w:t xml:space="preserve">Chile's commitment to becoming a digital leader in the Americas necessitates cutting-edge solutions in software development, cybersecurity, and AI integration.</w:t>
      </w:r>
    </w:p>
    <w:p>
      <w:pPr>
        <w:numPr>
          <w:ilvl w:val="0"/>
          <w:numId w:val="1001"/>
        </w:numPr>
        <w:pStyle w:val="Compact"/>
      </w:pPr>
      <w:r>
        <w:rPr>
          <w:bCs/>
          <w:b/>
        </w:rPr>
        <w:t xml:space="preserve">Challenges in Santiago:</w:t>
      </w:r>
      <w:r>
        <w:t xml:space="preserve"> </w:t>
      </w:r>
      <w:r>
        <w:t xml:space="preserve">Urban congestion, energy efficiency in public systems, and equitable access to digital services remain critical issues requiring technological intervention.</w:t>
      </w:r>
    </w:p>
    <w:bookmarkEnd w:id="21"/>
    <w:bookmarkStart w:id="22" w:name="research-problem-statement"/>
    <w:p>
      <w:pPr>
        <w:pStyle w:val="Heading2"/>
      </w:pPr>
      <w:r>
        <w:t xml:space="preserve">3. Research Problem Statement</w:t>
      </w:r>
    </w:p>
    <w:p>
      <w:pPr>
        <w:pStyle w:val="FirstParagraph"/>
      </w:pPr>
      <w:r>
        <w:t xml:space="preserve">The primary research question of this thesis is:</w:t>
      </w:r>
      <w:r>
        <w:t xml:space="preserve"> </w:t>
      </w:r>
      <w:r>
        <w:rPr>
          <w:iCs/>
          <w:i/>
        </w:rPr>
        <w:t xml:space="preserve">"How can Computer Engineering technologies be leveraged to optimize urban mobility in Santiago, Chile, while promoting sustainability and accessibility?"</w:t>
      </w:r>
      <w:r>
        <w:t xml:space="preserve"> </w:t>
      </w:r>
      <w:r>
        <w:t xml:space="preserve">This question arises from the city’s growing population and increasing reliance on digital infrastructure to manage transportation systems.</w:t>
      </w:r>
    </w:p>
    <w:bookmarkEnd w:id="22"/>
    <w:bookmarkStart w:id="23" w:name="objectives-of-the-thesis"/>
    <w:p>
      <w:pPr>
        <w:pStyle w:val="Heading2"/>
      </w:pPr>
      <w:r>
        <w:t xml:space="preserve">4. Objectives of the Thesis</w:t>
      </w:r>
    </w:p>
    <w:p>
      <w:pPr>
        <w:numPr>
          <w:ilvl w:val="0"/>
          <w:numId w:val="1002"/>
        </w:numPr>
        <w:pStyle w:val="Compact"/>
      </w:pPr>
      <w:r>
        <w:t xml:space="preserve">To analyze existing urban mobility challenges in Santiago through data-driven approaches.</w:t>
      </w:r>
    </w:p>
    <w:p>
      <w:pPr>
        <w:numPr>
          <w:ilvl w:val="0"/>
          <w:numId w:val="1002"/>
        </w:numPr>
        <w:pStyle w:val="Compact"/>
      </w:pPr>
      <w:r>
        <w:t xml:space="preserve">To design a prototype system integrating IoT, AI, and cloud computing for real-time traffic management.</w:t>
      </w:r>
    </w:p>
    <w:p>
      <w:pPr>
        <w:numPr>
          <w:ilvl w:val="0"/>
          <w:numId w:val="1002"/>
        </w:numPr>
        <w:pStyle w:val="Compact"/>
      </w:pPr>
      <w:r>
        <w:t xml:space="preserve">To evaluate the feasibility of implementing such solutions within Santiago’s current technological framework.</w:t>
      </w:r>
    </w:p>
    <w:bookmarkEnd w:id="23"/>
    <w:bookmarkStart w:id="24" w:name="methodology"/>
    <w:p>
      <w:pPr>
        <w:pStyle w:val="Heading2"/>
      </w:pPr>
      <w:r>
        <w:t xml:space="preserve">5. Methodology</w:t>
      </w:r>
    </w:p>
    <w:p>
      <w:pPr>
        <w:pStyle w:val="FirstParagraph"/>
      </w:pPr>
      <w:r>
        <w:t xml:space="preserve">The research employs a mixed-methods approach, combining theoretical analysis with experimental validation. Key steps include:</w:t>
      </w:r>
    </w:p>
    <w:p>
      <w:pPr>
        <w:numPr>
          <w:ilvl w:val="0"/>
          <w:numId w:val="1003"/>
        </w:numPr>
        <w:pStyle w:val="Compact"/>
      </w:pPr>
      <w:r>
        <w:rPr>
          <w:bCs/>
          <w:b/>
        </w:rPr>
        <w:t xml:space="preserve">Literature Review:</w:t>
      </w:r>
      <w:r>
        <w:t xml:space="preserve"> </w:t>
      </w:r>
      <w:r>
        <w:t xml:space="preserve">A comprehensive review of existing studies on smart cities and urban mobility solutions in Latin America.</w:t>
      </w:r>
    </w:p>
    <w:p>
      <w:pPr>
        <w:numPr>
          <w:ilvl w:val="0"/>
          <w:numId w:val="1003"/>
        </w:numPr>
        <w:pStyle w:val="Compact"/>
      </w:pPr>
      <w:r>
        <w:rPr>
          <w:bCs/>
          <w:b/>
        </w:rPr>
        <w:t xml:space="preserve">Data Collection:</w:t>
      </w:r>
      <w:r>
        <w:t xml:space="preserve"> </w:t>
      </w:r>
      <w:r>
        <w:t xml:space="preserve">Partnering with local institutions like the Municipalidad de Santiago to gather traffic patterns, public transport usage data, and environmental metrics.</w:t>
      </w:r>
    </w:p>
    <w:p>
      <w:pPr>
        <w:numPr>
          <w:ilvl w:val="0"/>
          <w:numId w:val="1003"/>
        </w:numPr>
        <w:pStyle w:val="Compact"/>
      </w:pPr>
      <w:r>
        <w:rPr>
          <w:bCs/>
          <w:b/>
        </w:rPr>
        <w:t xml:space="preserve">Prototype Development:</w:t>
      </w:r>
      <w:r>
        <w:t xml:space="preserve"> </w:t>
      </w:r>
      <w:r>
        <w:t xml:space="preserve">Utilizing Python, TensorFlow for AI models, and cloud platforms such as AWS or Google Cloud to simulate a smart mobility dashboard.</w:t>
      </w:r>
    </w:p>
    <w:p>
      <w:pPr>
        <w:numPr>
          <w:ilvl w:val="0"/>
          <w:numId w:val="1003"/>
        </w:numPr>
        <w:pStyle w:val="Compact"/>
      </w:pPr>
      <w:r>
        <w:rPr>
          <w:bCs/>
          <w:b/>
        </w:rPr>
        <w:t xml:space="preserve">Evaluation:</w:t>
      </w:r>
      <w:r>
        <w:t xml:space="preserve"> </w:t>
      </w:r>
      <w:r>
        <w:t xml:space="preserve">Testing the prototype’s effectiveness through user surveys and performance benchmarks tailored to Santiago’s urban context.</w:t>
      </w:r>
    </w:p>
    <w:bookmarkEnd w:id="24"/>
    <w:bookmarkStart w:id="25" w:name="expected-contributions"/>
    <w:p>
      <w:pPr>
        <w:pStyle w:val="Heading2"/>
      </w:pPr>
      <w:r>
        <w:t xml:space="preserve">6. Expected Contributions</w:t>
      </w:r>
    </w:p>
    <w:p>
      <w:pPr>
        <w:pStyle w:val="FirstParagraph"/>
      </w:pPr>
      <w:r>
        <w:t xml:space="preserve">This thesis aims to contribute to the field of Computer Engineering in several ways:</w:t>
      </w:r>
    </w:p>
    <w:p>
      <w:pPr>
        <w:numPr>
          <w:ilvl w:val="0"/>
          <w:numId w:val="1004"/>
        </w:numPr>
        <w:pStyle w:val="Compact"/>
      </w:pPr>
      <w:r>
        <w:rPr>
          <w:bCs/>
          <w:b/>
        </w:rPr>
        <w:t xml:space="preserve">Academic:</w:t>
      </w:r>
      <w:r>
        <w:t xml:space="preserve"> </w:t>
      </w:r>
      <w:r>
        <w:t xml:space="preserve">Providing a case study that bridges theoretical concepts with practical applications for urban challenges.</w:t>
      </w:r>
    </w:p>
    <w:p>
      <w:pPr>
        <w:numPr>
          <w:ilvl w:val="0"/>
          <w:numId w:val="1004"/>
        </w:numPr>
        <w:pStyle w:val="Compact"/>
      </w:pPr>
      <w:r>
        <w:rPr>
          <w:bCs/>
          <w:b/>
        </w:rPr>
        <w:t xml:space="preserve">Technological:</w:t>
      </w:r>
      <w:r>
        <w:t xml:space="preserve"> </w:t>
      </w:r>
      <w:r>
        <w:t xml:space="preserve">Developing a scalable prototype that could be adapted by Santiago’s municipal authorities or private companies.</w:t>
      </w:r>
    </w:p>
    <w:p>
      <w:pPr>
        <w:numPr>
          <w:ilvl w:val="0"/>
          <w:numId w:val="1004"/>
        </w:numPr>
        <w:pStyle w:val="Compact"/>
      </w:pPr>
      <w:r>
        <w:rPr>
          <w:bCs/>
          <w:b/>
        </w:rPr>
        <w:t xml:space="preserve">Social:</w:t>
      </w:r>
      <w:r>
        <w:t xml:space="preserve"> </w:t>
      </w:r>
      <w:r>
        <w:t xml:space="preserve">Promoting inclusive technologies that enhance accessibility for underserved communities in Santiago’s periphery.</w:t>
      </w:r>
    </w:p>
    <w:bookmarkEnd w:id="25"/>
    <w:bookmarkStart w:id="26" w:name="challenges-and-considerations"/>
    <w:p>
      <w:pPr>
        <w:pStyle w:val="Heading2"/>
      </w:pPr>
      <w:r>
        <w:t xml:space="preserve">7. Challenges and Considerations</w:t>
      </w:r>
    </w:p>
    <w:p>
      <w:pPr>
        <w:pStyle w:val="FirstParagraph"/>
      </w:pPr>
      <w:r>
        <w:t xml:space="preserve">Certain challenges must be addressed to ensure the success of this project:</w:t>
      </w:r>
    </w:p>
    <w:p>
      <w:pPr>
        <w:numPr>
          <w:ilvl w:val="0"/>
          <w:numId w:val="1005"/>
        </w:numPr>
        <w:pStyle w:val="Compact"/>
      </w:pPr>
      <w:r>
        <w:rPr>
          <w:bCs/>
          <w:b/>
        </w:rPr>
        <w:t xml:space="preserve">Data Privacy:</w:t>
      </w:r>
      <w:r>
        <w:t xml:space="preserve"> </w:t>
      </w:r>
      <w:r>
        <w:t xml:space="preserve">Ensuring compliance with Chilean data protection laws, such as the Ley de Transparencia y Acceso a la Información Pública.</w:t>
      </w:r>
    </w:p>
    <w:p>
      <w:pPr>
        <w:numPr>
          <w:ilvl w:val="0"/>
          <w:numId w:val="1005"/>
        </w:numPr>
        <w:pStyle w:val="Compact"/>
      </w:pPr>
      <w:r>
        <w:rPr>
          <w:bCs/>
          <w:b/>
        </w:rPr>
        <w:t xml:space="preserve">Resource Limitations:</w:t>
      </w:r>
      <w:r>
        <w:t xml:space="preserve"> </w:t>
      </w:r>
      <w:r>
        <w:t xml:space="preserve">Overcoming constraints related to hardware, software licensing, and access to real-time urban data.</w:t>
      </w:r>
    </w:p>
    <w:p>
      <w:pPr>
        <w:numPr>
          <w:ilvl w:val="0"/>
          <w:numId w:val="1005"/>
        </w:numPr>
        <w:pStyle w:val="Compact"/>
      </w:pPr>
      <w:r>
        <w:rPr>
          <w:bCs/>
          <w:b/>
        </w:rPr>
        <w:t xml:space="preserve">Cultural Context:</w:t>
      </w:r>
      <w:r>
        <w:t xml:space="preserve"> </w:t>
      </w:r>
      <w:r>
        <w:t xml:space="preserve">Designing solutions that align with Santiago’s socio-economic diversity and technological adoption rates.</w:t>
      </w:r>
    </w:p>
    <w:bookmarkEnd w:id="26"/>
    <w:bookmarkStart w:id="27" w:name="conclusion"/>
    <w:p>
      <w:pPr>
        <w:pStyle w:val="Heading2"/>
      </w:pPr>
      <w:r>
        <w:t xml:space="preserve">8. Conclusion</w:t>
      </w:r>
    </w:p>
    <w:p>
      <w:pPr>
        <w:pStyle w:val="FirstParagraph"/>
      </w:pPr>
      <w:r>
        <w:t xml:space="preserve">This Undergraduate Thesis in Computer Engineering highlights the transformative potential of technology in addressing Santiago’s urban challenges. By focusing on innovation, sustainability, and inclusivity, the proposed solutions align with Chile’s national strategies for digital development while contributing to local progress. The project serves as a model for future research and practical applications by Computer Engineers working within the dynamic environment of Santiago.</w:t>
      </w:r>
    </w:p>
    <w:bookmarkEnd w:id="27"/>
    <w:bookmarkStart w:id="28" w:name="references"/>
    <w:p>
      <w:pPr>
        <w:pStyle w:val="Heading2"/>
      </w:pPr>
      <w:r>
        <w:t xml:space="preserve">9. References</w:t>
      </w:r>
    </w:p>
    <w:p>
      <w:pPr>
        <w:pStyle w:val="FirstParagraph"/>
      </w:pPr>
      <w:r>
        <w:t xml:space="preserve">The thesis will reference academic journals, industry reports, and government publications relevant to smart city initiatives in Chile. Key sources include:</w:t>
      </w:r>
    </w:p>
    <w:p>
      <w:pPr>
        <w:numPr>
          <w:ilvl w:val="0"/>
          <w:numId w:val="1006"/>
        </w:numPr>
        <w:pStyle w:val="Compact"/>
      </w:pPr>
      <w:r>
        <w:t xml:space="preserve">Municipality of Santiago (2023). Urban Mobility Report.</w:t>
      </w:r>
    </w:p>
    <w:p>
      <w:pPr>
        <w:numPr>
          <w:ilvl w:val="0"/>
          <w:numId w:val="1006"/>
        </w:numPr>
        <w:pStyle w:val="Compact"/>
      </w:pPr>
      <w:r>
        <w:t xml:space="preserve">Universidad de Santiago de Chile (USACH). Department of Computer Science Publications.</w:t>
      </w:r>
    </w:p>
    <w:p>
      <w:pPr>
        <w:numPr>
          <w:ilvl w:val="0"/>
          <w:numId w:val="1006"/>
        </w:numPr>
        <w:pStyle w:val="Compact"/>
      </w:pPr>
      <w:r>
        <w:t xml:space="preserve">Latin American Journal of Smart Cities, Volume 15, Issue 3.</w:t>
      </w:r>
    </w:p>
    <w:p>
      <w:pPr>
        <w:pStyle w:val="FirstParagraph"/>
      </w:pPr>
      <w:r>
        <w:rPr>
          <w:bCs/>
          <w:b/>
        </w:rPr>
        <w:t xml:space="preserve">Note:</w:t>
      </w:r>
      <w:r>
        <w:t xml:space="preserve"> </w:t>
      </w:r>
      <w:r>
        <w:t xml:space="preserve">This document is a template for an Undergraduate Thesis in Computer Engineering tailored to the context of Santiago, Chile. Specifics such as data sources, prototypes, and institutional partnerships must be customized based on individual research plans.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 Chile Santiago</dc:title>
  <dc:creator/>
  <dc:language>en</dc:language>
  <cp:keywords/>
  <dcterms:created xsi:type="dcterms:W3CDTF">2026-05-02T23:55:16Z</dcterms:created>
  <dcterms:modified xsi:type="dcterms:W3CDTF">2026-05-02T23:55:16Z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