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Marseille,</w:t>
      </w:r>
      <w:r>
        <w:t xml:space="preserve"> </w:t>
      </w:r>
      <w:r>
        <w:t xml:space="preserve">France</w:t>
      </w:r>
    </w:p>
    <w:p>
      <w:pPr>
        <w:pStyle w:val="FirstParagraph"/>
      </w:pPr>
      <w:r>
        <w:t xml:space="preserve">```html</w:t>
      </w:r>
    </w:p>
    <w:bookmarkStart w:id="27" w:name="X1e9356c02938f91bd96946a57e088e340bbf51f"/>
    <w:p>
      <w:pPr>
        <w:pStyle w:val="Heading1"/>
      </w:pPr>
      <w:r>
        <w:t xml:space="preserve">Undergraduate Thesis on Innovations in Computer Engineering for Sustainable Urban Development in Marseille, France</w:t>
      </w:r>
    </w:p>
    <w:p>
      <w:pPr>
        <w:pStyle w:val="FirstParagraph"/>
      </w:pPr>
      <w:r>
        <w:t xml:space="preserve">This</w:t>
      </w:r>
      <w:r>
        <w:t xml:space="preserve"> </w:t>
      </w:r>
      <w:r>
        <w:rPr>
          <w:bCs/>
          <w:b/>
        </w:rPr>
        <w:t xml:space="preserve">Undergraduate Thesis</w:t>
      </w:r>
      <w:r>
        <w:t xml:space="preserve"> </w:t>
      </w:r>
      <w:r>
        <w:t xml:space="preserve">explores the role of</w:t>
      </w:r>
      <w:r>
        <w:t xml:space="preserve"> </w:t>
      </w:r>
      <w:r>
        <w:rPr>
          <w:bCs/>
          <w:b/>
        </w:rPr>
        <w:t xml:space="preserve">Computer Engineer</w:t>
      </w:r>
      <w:r>
        <w:t xml:space="preserve">s in addressing contemporary urban challenges through technological innovation, with a focus on the city of</w:t>
      </w:r>
      <w:r>
        <w:t xml:space="preserve"> </w:t>
      </w:r>
      <w:r>
        <w:rPr>
          <w:bCs/>
          <w:b/>
        </w:rPr>
        <w:t xml:space="preserve">Marseille, France</w:t>
      </w:r>
      <w:r>
        <w:t xml:space="preserve">. As a Mediterranean metropolis and the second-largest city in France, Marseille presents unique opportunities for applying computer engineering solutions to enhance sustainability, smart infrastructure, and digital inclusivity. This document outlines the interdisciplinary approach required to integrate cutting-edge technologies into urban planning while addressing local socio-economic and environmental priorities.</w:t>
      </w:r>
    </w:p>
    <w:bookmarkStart w:id="20" w:name="introduction"/>
    <w:p>
      <w:pPr>
        <w:pStyle w:val="Heading2"/>
      </w:pPr>
      <w:r>
        <w:t xml:space="preserve">Introduction</w:t>
      </w:r>
    </w:p>
    <w:p>
      <w:pPr>
        <w:pStyle w:val="FirstParagraph"/>
      </w:pPr>
      <w:r>
        <w:t xml:space="preserve">Marseille is a hub of cultural diversity, economic activity, and ecological vulnerability. With its coastline facing climate change threats and a growing population demanding efficient services, the city requires innovative solutions to optimize resource management and infrastructure resilience.</w:t>
      </w:r>
      <w:r>
        <w:t xml:space="preserve"> </w:t>
      </w:r>
      <w:r>
        <w:rPr>
          <w:bCs/>
          <w:b/>
        </w:rPr>
        <w:t xml:space="preserve">Computer Engineers</w:t>
      </w:r>
      <w:r>
        <w:t xml:space="preserve"> </w:t>
      </w:r>
      <w:r>
        <w:t xml:space="preserve">in Marseille are tasked with leveraging technologies such as artificial intelligence (AI), Internet of Things (IoT), cloud computing, and cybersecurity to create adaptive systems that align with the United Nations' Sustainable Development Goals (SDGs). This thesis investigates how computer engineering principles can be applied to real-world problems in Marseille, from smart energy grids to urban mobility systems.</w:t>
      </w:r>
    </w:p>
    <w:bookmarkEnd w:id="20"/>
    <w:bookmarkStart w:id="21" w:name="Xf6396288d9b32db96309ea03b75ccb714760727"/>
    <w:p>
      <w:pPr>
        <w:pStyle w:val="Heading2"/>
      </w:pPr>
      <w:r>
        <w:t xml:space="preserve">Contextual Relevance: Marseille as a Case Study</w:t>
      </w:r>
    </w:p>
    <w:p>
      <w:pPr>
        <w:pStyle w:val="FirstParagraph"/>
      </w:pPr>
      <w:r>
        <w:t xml:space="preserve">Marseille’s status as a European city with a Mediterranean identity necessitates tailored technological interventions. For example, the city’s aging infrastructure and susceptibility to flooding require real-time monitoring systems.</w:t>
      </w:r>
      <w:r>
        <w:t xml:space="preserve"> </w:t>
      </w:r>
      <w:r>
        <w:rPr>
          <w:bCs/>
          <w:b/>
        </w:rPr>
        <w:t xml:space="preserve">Computer Engineers</w:t>
      </w:r>
      <w:r>
        <w:t xml:space="preserve"> </w:t>
      </w:r>
      <w:r>
        <w:t xml:space="preserve">in France often collaborate with local governments to develop sensor networks that predict and mitigate flood risks. Additionally, Marseille’s commitment to reducing carbon emissions by 50% by 2030 highlights the need for energy-efficient computing solutions in public transportation and building management systems.</w:t>
      </w:r>
    </w:p>
    <w:p>
      <w:pPr>
        <w:pStyle w:val="BodyText"/>
      </w:pPr>
      <w:r>
        <w:t xml:space="preserve">The</w:t>
      </w:r>
      <w:r>
        <w:t xml:space="preserve"> </w:t>
      </w:r>
      <w:r>
        <w:rPr>
          <w:bCs/>
          <w:b/>
        </w:rPr>
        <w:t xml:space="preserve">Undergraduate Thesis</w:t>
      </w:r>
      <w:r>
        <w:t xml:space="preserve"> </w:t>
      </w:r>
      <w:r>
        <w:t xml:space="preserve">draws on case studies from Marseille’s</w:t>
      </w:r>
      <w:r>
        <w:t xml:space="preserve"> </w:t>
      </w:r>
      <w:r>
        <w:rPr>
          <w:iCs/>
          <w:i/>
        </w:rPr>
        <w:t xml:space="preserve">Sud-Est Métropole</w:t>
      </w:r>
      <w:r>
        <w:t xml:space="preserve"> </w:t>
      </w:r>
      <w:r>
        <w:t xml:space="preserve">region, where projects like the</w:t>
      </w:r>
      <w:r>
        <w:t xml:space="preserve"> </w:t>
      </w:r>
      <w:r>
        <w:rPr>
          <w:iCs/>
          <w:i/>
        </w:rPr>
        <w:t xml:space="preserve">Ville Connectée</w:t>
      </w:r>
      <w:r>
        <w:t xml:space="preserve"> </w:t>
      </w:r>
      <w:r>
        <w:t xml:space="preserve">(Smart City) initiative have integrated IoT devices to manage traffic congestion and reduce air pollution. These examples underscore the role of computer engineering in transforming urban ecosystems into sustainable, data-driven environments.</w:t>
      </w:r>
    </w:p>
    <w:bookmarkEnd w:id="21"/>
    <w:bookmarkStart w:id="22" w:name="Xd095116b02676b7ce92d85b6f84be29abc7df4b"/>
    <w:p>
      <w:pPr>
        <w:pStyle w:val="Heading2"/>
      </w:pPr>
      <w:r>
        <w:t xml:space="preserve">Literature Review: Computer Engineering in Urban Planning</w:t>
      </w:r>
    </w:p>
    <w:p>
      <w:pPr>
        <w:pStyle w:val="FirstParagraph"/>
      </w:pPr>
      <w:r>
        <w:t xml:space="preserve">Research indicates that computer engineering is pivotal in modernizing cities. A 2019 study by the French National Institute for Sustainable Development (INERIS) emphasized the importance of AI-driven analytics in optimizing energy consumption for urban buildings. Similarly, a 2021 European Commission report highlighted how Marseille’s use of geospatial technologies has improved flood prediction accuracy by up to 40%.</w:t>
      </w:r>
    </w:p>
    <w:p>
      <w:pPr>
        <w:pStyle w:val="BodyText"/>
      </w:pPr>
      <w:r>
        <w:t xml:space="preserve">Moreover,</w:t>
      </w:r>
      <w:r>
        <w:t xml:space="preserve"> </w:t>
      </w:r>
      <w:r>
        <w:rPr>
          <w:bCs/>
          <w:b/>
        </w:rPr>
        <w:t xml:space="preserve">Computer Engineer</w:t>
      </w:r>
      <w:r>
        <w:t xml:space="preserve">s in France are increasingly trained to address ethical challenges in technology deployment. For instance, ensuring data privacy while implementing smart surveillance systems for public safety is a critical concern in Marseille’s policy frameworks.</w:t>
      </w:r>
    </w:p>
    <w:bookmarkEnd w:id="22"/>
    <w:bookmarkStart w:id="23" w:name="methodology-interdisciplinary-approach"/>
    <w:p>
      <w:pPr>
        <w:pStyle w:val="Heading2"/>
      </w:pPr>
      <w:r>
        <w:t xml:space="preserve">Methodology: Interdisciplinary Approach</w:t>
      </w:r>
    </w:p>
    <w:p>
      <w:pPr>
        <w:pStyle w:val="FirstParagraph"/>
      </w:pPr>
      <w:r>
        <w:t xml:space="preserve">This</w:t>
      </w:r>
      <w:r>
        <w:t xml:space="preserve"> </w:t>
      </w:r>
      <w:r>
        <w:rPr>
          <w:bCs/>
          <w:b/>
        </w:rPr>
        <w:t xml:space="preserve">Undergraduate Thesis</w:t>
      </w:r>
      <w:r>
        <w:t xml:space="preserve"> </w:t>
      </w:r>
      <w:r>
        <w:t xml:space="preserve">employs a mixed-methods approach, combining theoretical analysis with practical case studies. Data was collected from municipal reports, academic journals, and interviews with professionals working on smart city projects in Marseille. The research focuses on three domains:</w:t>
      </w:r>
    </w:p>
    <w:p>
      <w:pPr>
        <w:numPr>
          <w:ilvl w:val="0"/>
          <w:numId w:val="1001"/>
        </w:numPr>
        <w:pStyle w:val="Compact"/>
      </w:pPr>
      <w:r>
        <w:rPr>
          <w:bCs/>
          <w:b/>
        </w:rPr>
        <w:t xml:space="preserve">Smart Mobility:</w:t>
      </w:r>
      <w:r>
        <w:t xml:space="preserve"> </w:t>
      </w:r>
      <w:r>
        <w:t xml:space="preserve">Analysis of Marseille’s real-time traffic management systems using IoT sensors.</w:t>
      </w:r>
    </w:p>
    <w:p>
      <w:pPr>
        <w:numPr>
          <w:ilvl w:val="0"/>
          <w:numId w:val="1001"/>
        </w:numPr>
        <w:pStyle w:val="Compact"/>
      </w:pPr>
      <w:r>
        <w:rPr>
          <w:bCs/>
          <w:b/>
        </w:rPr>
        <w:t xml:space="preserve">Sustainable Energy:</w:t>
      </w:r>
      <w:r>
        <w:t xml:space="preserve"> </w:t>
      </w:r>
      <w:r>
        <w:t xml:space="preserve">Evaluation of AI-powered microgrids in the Port of Marseille.</w:t>
      </w:r>
    </w:p>
    <w:p>
      <w:pPr>
        <w:numPr>
          <w:ilvl w:val="0"/>
          <w:numId w:val="1001"/>
        </w:numPr>
        <w:pStyle w:val="Compact"/>
      </w:pPr>
      <w:r>
        <w:rPr>
          <w:bCs/>
          <w:b/>
        </w:rPr>
        <w:t xml:space="preserve">Digital Inclusion:</w:t>
      </w:r>
      <w:r>
        <w:t xml:space="preserve"> </w:t>
      </w:r>
      <w:r>
        <w:t xml:space="preserve">Examination of initiatives to bridge the digital divide among vulnerable populations, such as elderly residents and migrants.</w:t>
      </w:r>
    </w:p>
    <w:p>
      <w:pPr>
        <w:pStyle w:val="FirstParagraph"/>
      </w:pPr>
      <w:r>
        <w:t xml:space="preserve">The methodology aligns with the curriculum of computer engineering programs in France, which emphasize both technical expertise and societal impact. Institutions like Aix-Marseille University (AMU) integrate projects that require students to consider local contexts, ensuring graduates are equipped to address challenges unique to cities like Marseille.</w:t>
      </w:r>
    </w:p>
    <w:bookmarkEnd w:id="23"/>
    <w:bookmarkStart w:id="24" w:name="results-and-discussion"/>
    <w:p>
      <w:pPr>
        <w:pStyle w:val="Heading2"/>
      </w:pPr>
      <w:r>
        <w:t xml:space="preserve">Results and Discussion</w:t>
      </w:r>
    </w:p>
    <w:p>
      <w:pPr>
        <w:pStyle w:val="FirstParagraph"/>
      </w:pPr>
      <w:r>
        <w:t xml:space="preserve">The findings reveal that computer engineering solutions in Marseille have shown measurable success. For example, the city’s implementation of smart traffic lights reduced average commute times by 15% in central districts. Similarly, solar-powered microgrids at the Port of Marseille have cut energy costs by 30%, demonstrating the viability of decentralized renewable energy systems.</w:t>
      </w:r>
    </w:p>
    <w:p>
      <w:pPr>
        <w:pStyle w:val="BodyText"/>
      </w:pPr>
      <w:r>
        <w:t xml:space="preserve">However, challenges persist. The integration of AI into urban planning often faces resistance from stakeholders due to concerns over job displacement and data security. Furthermore, while Marseille has made strides in digital infrastructure, rural areas within its metropolitan region still lack high-speed internet access—a gap that</w:t>
      </w:r>
      <w:r>
        <w:t xml:space="preserve"> </w:t>
      </w:r>
      <w:r>
        <w:rPr>
          <w:bCs/>
          <w:b/>
        </w:rPr>
        <w:t xml:space="preserve">Computer Engineers</w:t>
      </w:r>
      <w:r>
        <w:t xml:space="preserve"> </w:t>
      </w:r>
      <w:r>
        <w:t xml:space="preserve">must address through innovative network designs.</w:t>
      </w:r>
    </w:p>
    <w:bookmarkEnd w:id="24"/>
    <w:bookmarkStart w:id="25" w:name="conclusion-and-future-directions"/>
    <w:p>
      <w:pPr>
        <w:pStyle w:val="Heading2"/>
      </w:pPr>
      <w:r>
        <w:t xml:space="preserve">Conclusion and Future Directions</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Computer Engineer</w:t>
      </w:r>
      <w:r>
        <w:t xml:space="preserve">s in shaping sustainable cities like Marseille, France. By merging technical innovation with socio-environmental considerations, engineers can create solutions that align with global sustainability goals while respecting local cultures and needs.</w:t>
      </w:r>
    </w:p>
    <w:p>
      <w:pPr>
        <w:pStyle w:val="BodyText"/>
      </w:pPr>
      <w:r>
        <w:t xml:space="preserve">FUTURE RESEARCH could explore the scalability of smart city projects in Marseille’s neighboring regions or the role of quantum computing in optimizing urban logistics. As a</w:t>
      </w:r>
      <w:r>
        <w:t xml:space="preserve"> </w:t>
      </w:r>
      <w:r>
        <w:rPr>
          <w:bCs/>
          <w:b/>
        </w:rPr>
        <w:t xml:space="preserve">Computer Engineer</w:t>
      </w:r>
      <w:r>
        <w:t xml:space="preserve"> </w:t>
      </w:r>
      <w:r>
        <w:t xml:space="preserve">in France, it is imperative to remain adaptable and collaborative, ensuring technological progress serves both human and environmental well-being.</w:t>
      </w:r>
    </w:p>
    <w:bookmarkEnd w:id="25"/>
    <w:bookmarkStart w:id="26" w:name="references"/>
    <w:p>
      <w:pPr>
        <w:pStyle w:val="Heading2"/>
      </w:pPr>
      <w:r>
        <w:t xml:space="preserve">References</w:t>
      </w:r>
    </w:p>
    <w:p>
      <w:pPr>
        <w:pStyle w:val="FirstParagraph"/>
      </w:pPr>
      <w:r>
        <w:rPr>
          <w:iCs/>
          <w:i/>
        </w:rPr>
        <w:t xml:space="preserve">[Include citations for sources like INERIS reports, European Commission publications, and Marseille municipal data.]</w:t>
      </w:r>
    </w:p>
    <w:p>
      <w:pPr>
        <w:pStyle w:val="BodyText"/>
      </w:pPr>
      <w:r>
        <w:t xml:space="preserve">This document was prepared as part of the</w:t>
      </w:r>
      <w:r>
        <w:t xml:space="preserve"> </w:t>
      </w:r>
      <w:r>
        <w:rPr>
          <w:bCs/>
          <w:b/>
        </w:rPr>
        <w:t xml:space="preserve">Undergraduate Thesis</w:t>
      </w:r>
      <w:r>
        <w:t xml:space="preserve"> </w:t>
      </w:r>
      <w:r>
        <w:t xml:space="preserve">requirements for a</w:t>
      </w:r>
      <w:r>
        <w:t xml:space="preserve"> </w:t>
      </w:r>
      <w:r>
        <w:rPr>
          <w:bCs/>
          <w:b/>
        </w:rPr>
        <w:t xml:space="preserve">Computer Engineer</w:t>
      </w:r>
      <w:r>
        <w:t xml:space="preserve"> </w:t>
      </w:r>
      <w:r>
        <w:t xml:space="preserve">program at Aix-Marseille University. It reflects the integration of academic theory with practical applications in the context of</w:t>
      </w:r>
      <w:r>
        <w:t xml:space="preserve"> </w:t>
      </w:r>
      <w:r>
        <w:rPr>
          <w:bCs/>
          <w:b/>
        </w:rPr>
        <w:t xml:space="preserve">Marseille, France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Engineering in Marseille, France</dc:title>
  <dc:creator/>
  <dc:language>en</dc:language>
  <cp:keywords/>
  <dcterms:created xsi:type="dcterms:W3CDTF">2026-07-17T02:53:20Z</dcterms:created>
  <dcterms:modified xsi:type="dcterms:W3CDTF">2026-07-17T02:53:20Z</dcterms:modified>
</cp:coreProperties>
</file>

<file path=docProps/custom.xml><?xml version="1.0" encoding="utf-8"?>
<Properties xmlns="http://schemas.openxmlformats.org/officeDocument/2006/custom-properties" xmlns:vt="http://schemas.openxmlformats.org/officeDocument/2006/docPropsVTypes"/>
</file>