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Italy</w:t>
      </w:r>
      <w:r>
        <w:t xml:space="preserve"> </w:t>
      </w:r>
      <w:r>
        <w:t xml:space="preserve">Rome</w:t>
      </w:r>
    </w:p>
    <w:p>
      <w:pPr>
        <w:pStyle w:val="FirstParagraph"/>
      </w:pPr>
      <w:r>
        <w:t xml:space="preserve">```html</w:t>
      </w:r>
    </w:p>
    <w:bookmarkStart w:id="32" w:name="X93fa3c646578ac2375c84788dae710aaa584276"/>
    <w:p>
      <w:pPr>
        <w:pStyle w:val="Heading1"/>
      </w:pPr>
      <w:r>
        <w:t xml:space="preserve">Undergraduate Thesis in Computer Engineering</w:t>
      </w:r>
    </w:p>
    <w:p>
      <w:pPr>
        <w:pStyle w:val="FirstParagraph"/>
      </w:pPr>
      <w:r>
        <w:rPr>
          <w:iCs/>
          <w:i/>
        </w:rPr>
        <w:t xml:space="preserve">Presented to the Department of Computer Science, University of Rome "La Sapienza"</w:t>
      </w:r>
    </w:p>
    <w:p>
      <w:r>
        <w:pict>
          <v:rect style="width:0;height:1.5pt" o:hralign="center" o:hrstd="t" o:hr="t"/>
        </w:pict>
      </w:r>
    </w:p>
    <w:bookmarkStart w:id="31" w:name="Xe202aa3448c251c66248b69467a8c534b863c39"/>
    <w:p>
      <w:pPr>
        <w:pStyle w:val="Heading2"/>
      </w:pPr>
      <w:r>
        <w:t xml:space="preserve">Title: The Role of a Computer Engineer in Shaping Technological Innovation in Italy’s Capital: A Case Study on Rome</w:t>
      </w:r>
    </w:p>
    <w:bookmarkStart w:id="20" w:name="abstract"/>
    <w:p>
      <w:pPr>
        <w:pStyle w:val="Heading3"/>
      </w:pPr>
      <w:r>
        <w:t xml:space="preserve">Abstract</w:t>
      </w:r>
    </w:p>
    <w:p>
      <w:pPr>
        <w:pStyle w:val="FirstParagraph"/>
      </w:pPr>
      <w:r>
        <w:t xml:space="preserve">This Undergraduate Thesis explores the responsibilities, challenges, and opportunities faced by a Computer Engineer in the context of modern technological development in Italy, with a focus on Rome. By analyzing the unique socio-economic and cultural environment of Rome, this work highlights how computer engineers contribute to innovation across sectors such as smart cities, historical preservation, and digital infrastructure. The thesis combines theoretical frameworks with practical examples to demonstrate the pivotal role of Computer Engineers in addressing both local and global challenges through technology.</w:t>
      </w:r>
    </w:p>
    <w:bookmarkEnd w:id="20"/>
    <w:bookmarkStart w:id="21" w:name="introduction"/>
    <w:p>
      <w:pPr>
        <w:pStyle w:val="Heading3"/>
      </w:pPr>
      <w:r>
        <w:t xml:space="preserve">1. Introduction</w:t>
      </w:r>
    </w:p>
    <w:p>
      <w:pPr>
        <w:pStyle w:val="FirstParagraph"/>
      </w:pPr>
      <w:r>
        <w:t xml:space="preserve">Rome, the capital of Italy, is a city that bridges ancient history with cutting-edge innovation. As a hub for tourism, culture, and emerging technology sectors, Rome presents unique opportunities for Computer Engineers to apply their skills in ways that align with both local needs and global trends. This thesis investigates the role of Computer Engineers in fostering technological advancement within this dynamic environment. It emphasizes the importance of interdisciplinary collaboration, ethical considerations in AI development, and the integration of historical preservation with modern digital solutions.</w:t>
      </w:r>
    </w:p>
    <w:bookmarkEnd w:id="21"/>
    <w:bookmarkStart w:id="22" w:name="theoretical-framework"/>
    <w:p>
      <w:pPr>
        <w:pStyle w:val="Heading3"/>
      </w:pPr>
      <w:r>
        <w:t xml:space="preserve">2. Theoretical Framework</w:t>
      </w:r>
    </w:p>
    <w:p>
      <w:pPr>
        <w:pStyle w:val="FirstParagraph"/>
      </w:pPr>
      <w:r>
        <w:t xml:space="preserve">A Computer Engineer is a professional trained to design, develop, and maintain computing systems that solve real-world problems. This discipline combines principles from electrical engineering, computer science, and software development to create efficient and scalable technological solutions. In the context of Italy’s regulatory environment and Rome’s urban challenges, Computer Engineers must navigate constraints such as data privacy laws (e.g., GDPR), limited public funding for tech projects, and the need to preserve historical architecture while implementing smart city technologies.</w:t>
      </w:r>
    </w:p>
    <w:p>
      <w:pPr>
        <w:numPr>
          <w:ilvl w:val="0"/>
          <w:numId w:val="1001"/>
        </w:numPr>
        <w:pStyle w:val="Compact"/>
      </w:pPr>
      <w:r>
        <w:rPr>
          <w:bCs/>
          <w:b/>
        </w:rPr>
        <w:t xml:space="preserve">Smart Cities in Rome:</w:t>
      </w:r>
      <w:r>
        <w:t xml:space="preserve"> </w:t>
      </w:r>
      <w:r>
        <w:t xml:space="preserve">Projects like the "Rome Smart Mobility System" require Computer Engineers to optimize traffic flow using real-time data analysis and IoT sensors.</w:t>
      </w:r>
    </w:p>
    <w:p>
      <w:pPr>
        <w:numPr>
          <w:ilvl w:val="0"/>
          <w:numId w:val="1001"/>
        </w:numPr>
        <w:pStyle w:val="Compact"/>
      </w:pPr>
      <w:r>
        <w:rPr>
          <w:bCs/>
          <w:b/>
        </w:rPr>
        <w:t xml:space="preserve">Digital Preservation:</w:t>
      </w:r>
      <w:r>
        <w:t xml:space="preserve"> </w:t>
      </w:r>
      <w:r>
        <w:t xml:space="preserve">Engineers collaborate with historians to digitize Roman artifacts, ensuring their legacy is preserved through AI-driven cataloging systems.</w:t>
      </w:r>
    </w:p>
    <w:p>
      <w:pPr>
        <w:numPr>
          <w:ilvl w:val="0"/>
          <w:numId w:val="1001"/>
        </w:numPr>
        <w:pStyle w:val="Compact"/>
      </w:pPr>
      <w:r>
        <w:rPr>
          <w:bCs/>
          <w:b/>
        </w:rPr>
        <w:t xml:space="preserve">Educational Technology:</w:t>
      </w:r>
      <w:r>
        <w:t xml:space="preserve"> </w:t>
      </w:r>
      <w:r>
        <w:t xml:space="preserve">Initiatives such as the "Rome Tech Academy" rely on Computer Engineers to develop accessible coding platforms for students in underprivileged areas.</w:t>
      </w:r>
    </w:p>
    <w:bookmarkEnd w:id="22"/>
    <w:bookmarkStart w:id="25" w:name="X06132ba2951d8edefdc50c2b98ce0d9644de141"/>
    <w:p>
      <w:pPr>
        <w:pStyle w:val="Heading3"/>
      </w:pPr>
      <w:r>
        <w:t xml:space="preserve">3. Case Studies: Computer Engineering in Action</w:t>
      </w:r>
    </w:p>
    <w:bookmarkStart w:id="23" w:name="the-rome-metros-ai-powered-safety-system"/>
    <w:p>
      <w:pPr>
        <w:pStyle w:val="Heading4"/>
      </w:pPr>
      <w:r>
        <w:t xml:space="preserve">3.1 The Rome Metro’s AI-Powered Safety System</w:t>
      </w:r>
    </w:p>
    <w:p>
      <w:pPr>
        <w:pStyle w:val="FirstParagraph"/>
      </w:pPr>
      <w:r>
        <w:t xml:space="preserve">The Rome Metro, a critical part of the city’s infrastructure, recently implemented an AI-driven safety system to monitor passenger movement and predict potential overcrowding. This project required Computer Engineers to integrate machine learning algorithms with existing hardware, ensuring compatibility with legacy systems while adhering to Italian safety standards.</w:t>
      </w:r>
    </w:p>
    <w:bookmarkEnd w:id="23"/>
    <w:bookmarkStart w:id="24" w:name="X987d7a449e6338fe2ce53e5127f6a89c8527d1d"/>
    <w:p>
      <w:pPr>
        <w:pStyle w:val="Heading4"/>
      </w:pPr>
      <w:r>
        <w:t xml:space="preserve">3.2 Preserving the Colosseum Through Digital Twin Technology</w:t>
      </w:r>
    </w:p>
    <w:p>
      <w:pPr>
        <w:pStyle w:val="FirstParagraph"/>
      </w:pPr>
      <w:r>
        <w:t xml:space="preserve">To safeguard the Colosseum from environmental degradation, a digital twin was created using 3D modeling and sensor networks. Computer Engineers played a key role in designing the backend systems that process data from thousands of sensors, enabling real-time monitoring of structural integrity.</w:t>
      </w:r>
    </w:p>
    <w:bookmarkEnd w:id="24"/>
    <w:bookmarkEnd w:id="25"/>
    <w:bookmarkStart w:id="26" w:name="Xe0f03ce89d0371c3b5e2d9a02c56c2edd091ab5"/>
    <w:p>
      <w:pPr>
        <w:pStyle w:val="Heading3"/>
      </w:pPr>
      <w:r>
        <w:t xml:space="preserve">4. Challenges Faced by Computer Engineers in Italy</w:t>
      </w:r>
    </w:p>
    <w:p>
      <w:pPr>
        <w:pStyle w:val="FirstParagraph"/>
      </w:pPr>
      <w:r>
        <w:t xml:space="preserve">Despite Rome’s potential as a tech innovation center, Computer Engineers in Italy face several hurdles:</w:t>
      </w:r>
    </w:p>
    <w:p>
      <w:pPr>
        <w:numPr>
          <w:ilvl w:val="0"/>
          <w:numId w:val="1002"/>
        </w:numPr>
        <w:pStyle w:val="Compact"/>
      </w:pPr>
      <w:r>
        <w:rPr>
          <w:bCs/>
          <w:b/>
        </w:rPr>
        <w:t xml:space="preserve">Bureaucratic Delays:</w:t>
      </w:r>
      <w:r>
        <w:t xml:space="preserve"> </w:t>
      </w:r>
      <w:r>
        <w:t xml:space="preserve">Permits for tech projects often involve lengthy administrative processes, slowing down implementation.</w:t>
      </w:r>
    </w:p>
    <w:p>
      <w:pPr>
        <w:numPr>
          <w:ilvl w:val="0"/>
          <w:numId w:val="1002"/>
        </w:numPr>
        <w:pStyle w:val="Compact"/>
      </w:pPr>
      <w:r>
        <w:rPr>
          <w:bCs/>
          <w:b/>
        </w:rPr>
        <w:t xml:space="preserve">Limited Public Investment:</w:t>
      </w:r>
      <w:r>
        <w:t xml:space="preserve"> </w:t>
      </w:r>
      <w:r>
        <w:t xml:space="preserve">Compared to Northern Europe or the U.S., public funding for R&amp;D in Italy remains insufficient, limiting access to advanced tools and training.</w:t>
      </w:r>
    </w:p>
    <w:p>
      <w:pPr>
        <w:numPr>
          <w:ilvl w:val="0"/>
          <w:numId w:val="1002"/>
        </w:numPr>
        <w:pStyle w:val="Compact"/>
      </w:pPr>
      <w:r>
        <w:rPr>
          <w:bCs/>
          <w:b/>
        </w:rPr>
        <w:t xml:space="preserve">Digital Divide:</w:t>
      </w:r>
      <w:r>
        <w:t xml:space="preserve"> </w:t>
      </w:r>
      <w:r>
        <w:t xml:space="preserve">Rural areas of Lazio (Rome’s region) lack high-speed internet, hindering equitable access to digital services.</w:t>
      </w:r>
    </w:p>
    <w:p>
      <w:pPr>
        <w:pStyle w:val="FirstParagraph"/>
      </w:pPr>
      <w:r>
        <w:t xml:space="preserve">To overcome these challenges, Computer Engineers must advocate for policy reforms and collaborate with local governments to prioritize tech-driven solutions that align with Rome’s cultural and economic goals.</w:t>
      </w:r>
    </w:p>
    <w:bookmarkEnd w:id="26"/>
    <w:bookmarkStart w:id="27" w:name="X034d28b939c191936f4dd558f2ca38cc2c2ebae"/>
    <w:p>
      <w:pPr>
        <w:pStyle w:val="Heading3"/>
      </w:pPr>
      <w:r>
        <w:t xml:space="preserve">5. Ethical Considerations in Technology Development</w:t>
      </w:r>
    </w:p>
    <w:p>
      <w:pPr>
        <w:pStyle w:val="FirstParagraph"/>
      </w:pPr>
      <w:r>
        <w:t xml:space="preserve">In a city like Rome, where technology intersects with history and tourism, ethical considerations are paramount. For example:</w:t>
      </w:r>
    </w:p>
    <w:p>
      <w:pPr>
        <w:numPr>
          <w:ilvl w:val="0"/>
          <w:numId w:val="1003"/>
        </w:numPr>
        <w:pStyle w:val="Compact"/>
      </w:pPr>
      <w:r>
        <w:rPr>
          <w:bCs/>
          <w:b/>
        </w:rPr>
        <w:t xml:space="preserve">Data Privacy:</w:t>
      </w:r>
      <w:r>
        <w:t xml:space="preserve"> </w:t>
      </w:r>
      <w:r>
        <w:t xml:space="preserve">AI-powered systems must comply with strict GDPR regulations to protect citizens’ personal information.</w:t>
      </w:r>
    </w:p>
    <w:p>
      <w:pPr>
        <w:numPr>
          <w:ilvl w:val="0"/>
          <w:numId w:val="1003"/>
        </w:numPr>
        <w:pStyle w:val="Compact"/>
      </w:pPr>
      <w:r>
        <w:rPr>
          <w:bCs/>
          <w:b/>
        </w:rPr>
        <w:t xml:space="preserve">Sustainability:</w:t>
      </w:r>
      <w:r>
        <w:t xml:space="preserve"> </w:t>
      </w:r>
      <w:r>
        <w:t xml:space="preserve">Engineers are encouraged to adopt eco-friendly practices, such as energy-efficient data centers and recyclable hardware components.</w:t>
      </w:r>
    </w:p>
    <w:p>
      <w:pPr>
        <w:numPr>
          <w:ilvl w:val="0"/>
          <w:numId w:val="1003"/>
        </w:numPr>
        <w:pStyle w:val="Compact"/>
      </w:pPr>
      <w:r>
        <w:rPr>
          <w:bCs/>
          <w:b/>
        </w:rPr>
        <w:t xml:space="preserve">Cultural Sensitivity:</w:t>
      </w:r>
      <w:r>
        <w:t xml:space="preserve"> </w:t>
      </w:r>
      <w:r>
        <w:t xml:space="preserve">Digital projects must respect Rome’s heritage, avoiding intrusive designs that could detract from its historical significance.</w:t>
      </w:r>
    </w:p>
    <w:bookmarkEnd w:id="27"/>
    <w:bookmarkStart w:id="28" w:name="Xa66aef488265ab7d53ff63ca320a10b14fcd3d2"/>
    <w:p>
      <w:pPr>
        <w:pStyle w:val="Heading3"/>
      </w:pPr>
      <w:r>
        <w:t xml:space="preserve">6. Future Directions for Computer Engineering in Italy</w:t>
      </w:r>
    </w:p>
    <w:p>
      <w:pPr>
        <w:pStyle w:val="FirstParagraph"/>
      </w:pPr>
      <w:r>
        <w:t xml:space="preserve">The future of Computer Engineering in Rome lies in fostering innovation while addressing societal needs. Potential areas of growth include:</w:t>
      </w:r>
    </w:p>
    <w:p>
      <w:pPr>
        <w:numPr>
          <w:ilvl w:val="0"/>
          <w:numId w:val="1004"/>
        </w:numPr>
        <w:pStyle w:val="Compact"/>
      </w:pPr>
      <w:r>
        <w:rPr>
          <w:bCs/>
          <w:b/>
        </w:rPr>
        <w:t xml:space="preserve">Quantum Computing Research:</w:t>
      </w:r>
      <w:r>
        <w:t xml:space="preserve"> </w:t>
      </w:r>
      <w:r>
        <w:t xml:space="preserve">Collaborations with institutions like the University of Rome could position the city as a leader in quantum algorithms and cryptography.</w:t>
      </w:r>
    </w:p>
    <w:p>
      <w:pPr>
        <w:numPr>
          <w:ilvl w:val="0"/>
          <w:numId w:val="1004"/>
        </w:numPr>
        <w:pStyle w:val="Compact"/>
      </w:pPr>
      <w:r>
        <w:rPr>
          <w:bCs/>
          <w:b/>
        </w:rPr>
        <w:t xml:space="preserve">Green Tech Solutions:</w:t>
      </w:r>
      <w:r>
        <w:t xml:space="preserve"> </w:t>
      </w:r>
      <w:r>
        <w:t xml:space="preserve">Developing renewable energy systems for urban areas, such as solar-powered streetlights or smart grids.</w:t>
      </w:r>
    </w:p>
    <w:p>
      <w:pPr>
        <w:numPr>
          <w:ilvl w:val="0"/>
          <w:numId w:val="1004"/>
        </w:numPr>
        <w:pStyle w:val="Compact"/>
      </w:pPr>
      <w:r>
        <w:rPr>
          <w:bCs/>
          <w:b/>
        </w:rPr>
        <w:t xml:space="preserve">Educational Outreach:</w:t>
      </w:r>
      <w:r>
        <w:t xml:space="preserve"> </w:t>
      </w:r>
      <w:r>
        <w:t xml:space="preserve">Expanding coding programs for high school students to create a pipeline of skilled Computer Engineers in Italy.</w:t>
      </w:r>
    </w:p>
    <w:bookmarkEnd w:id="28"/>
    <w:bookmarkStart w:id="29" w:name="conclusion"/>
    <w:p>
      <w:pPr>
        <w:pStyle w:val="Heading3"/>
      </w:pPr>
      <w:r>
        <w:t xml:space="preserve">7. Conclusion</w:t>
      </w:r>
    </w:p>
    <w:p>
      <w:pPr>
        <w:pStyle w:val="FirstParagraph"/>
      </w:pPr>
      <w:r>
        <w:t xml:space="preserve">This Undergraduate Thesis underscores the critical role of a Computer Engineer in shaping Rome’s technological landscape. By addressing challenges through innovation, ethical practices, and interdisciplinary collaboration, Computer Engineers can contribute to making Rome a model for sustainable and inclusive urban development in Italy. As the city continues to evolve, the work of these professionals will remain central to its progress.</w:t>
      </w:r>
    </w:p>
    <w:bookmarkEnd w:id="29"/>
    <w:bookmarkStart w:id="30" w:name="references"/>
    <w:p>
      <w:pPr>
        <w:pStyle w:val="Heading3"/>
      </w:pPr>
      <w:r>
        <w:t xml:space="preserve">References</w:t>
      </w:r>
    </w:p>
    <w:p>
      <w:pPr>
        <w:pStyle w:val="FirstParagraph"/>
      </w:pPr>
      <w:r>
        <w:t xml:space="preserve">1. Sapienza University of Rome – Department of Computer Science (2023).</w:t>
      </w:r>
      <w:r>
        <w:br/>
      </w:r>
      <w:r>
        <w:t xml:space="preserve">2. European Commission Report on Digital Innovation in Italy (2022).</w:t>
      </w:r>
      <w:r>
        <w:br/>
      </w:r>
      <w:r>
        <w:t xml:space="preserve">3. GDPR Guidelines for AI Development in the EU (European Data Protection Board, 2021).</w:t>
      </w:r>
    </w:p>
    <w:p>
      <w:r>
        <w:pict>
          <v:rect style="width:0;height:1.5pt" o:hralign="center" o:hrstd="t" o:hr="t"/>
        </w:pict>
      </w:r>
    </w:p>
    <w:p>
      <w:pPr>
        <w:pStyle w:val="FirstParagraph"/>
      </w:pPr>
      <w:r>
        <w:t xml:space="preserve">Author: [Your Name], Computer Engineering Student</w:t>
      </w:r>
      <w:r>
        <w:br/>
      </w:r>
      <w:r>
        <w:t xml:space="preserve">University of Rome "La Sapienza" – Academic Year 2023/2024</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Italy Rome</dc:title>
  <dc:creator/>
  <dc:language>en</dc:language>
  <cp:keywords/>
  <dcterms:created xsi:type="dcterms:W3CDTF">2026-04-30T02:20:23Z</dcterms:created>
  <dcterms:modified xsi:type="dcterms:W3CDTF">2026-04-30T02:20:23Z</dcterms:modified>
</cp:coreProperties>
</file>

<file path=docProps/custom.xml><?xml version="1.0" encoding="utf-8"?>
<Properties xmlns="http://schemas.openxmlformats.org/officeDocument/2006/custom-properties" xmlns:vt="http://schemas.openxmlformats.org/officeDocument/2006/docPropsVTypes"/>
</file>