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1" w:name="Xf137e7fc4016dc429ae210bbd38b53fbdce984a"/>
    <w:p>
      <w:pPr>
        <w:pStyle w:val="Heading1"/>
      </w:pPr>
      <w:r>
        <w:t xml:space="preserve">Undergraduate Thesis: The Role of Computer Engineering in Shaping the Future of South Korea Seoul</w:t>
      </w:r>
    </w:p>
    <w:bookmarkStart w:id="20" w:name="abstract"/>
    <w:p>
      <w:pPr>
        <w:pStyle w:val="Heading2"/>
      </w:pPr>
      <w:r>
        <w:t xml:space="preserve">Abstract</w:t>
      </w:r>
    </w:p>
    <w:p>
      <w:pPr>
        <w:pStyle w:val="FirstParagraph"/>
      </w:pPr>
      <w:r>
        <w:t xml:space="preserve">This Undergraduate Thesis explores the critical role of Computer Engineer specialization in advancing technological innovation within South Korea Seoul. As one of Asia's most technologically advanced cities, Seoul presents unique challenges and opportunities for Computer Engineers to contribute to smart infrastructure, artificial intelligence (AI), and sustainable urban development. This study analyzes existing projects in Seoul that leverage computer engineering principles, evaluates their impact on societal and economic progress, and proposes future directions for research in this field. The findings highlight the significance of interdisciplinary collaboration between Computer Engineers, policymakers, and industry leaders to address Seoul's evolving needs while maintaining global competitiveness.</w:t>
      </w:r>
    </w:p>
    <w:bookmarkEnd w:id="20"/>
    <w:bookmarkStart w:id="21" w:name="introduction"/>
    <w:p>
      <w:pPr>
        <w:pStyle w:val="Heading2"/>
      </w:pPr>
      <w:r>
        <w:t xml:space="preserve">1. Introduction</w:t>
      </w:r>
    </w:p>
    <w:p>
      <w:pPr>
        <w:pStyle w:val="FirstParagraph"/>
      </w:pPr>
      <w:r>
        <w:t xml:space="preserve">South Korea Seoul has emerged as a global leader in technological innovation, driven by its robust investment in research and development (R&amp;D) and a highly skilled workforce of Computer Engineers. The city’s rapid urbanization, coupled with its commitment to becoming a smart metropolis, demands innovative solutions rooted in computer engineering principles. This thesis examines how Computer Engineers are pivotal in addressing challenges such as traffic congestion, energy efficiency, and data privacy while advancing Seoul's vision of becoming a "4th Industrial Revolution" hub. By focusing on case studies of existing technologies and proposing future research directions, this work aims to contribute to the academic discourse on the intersection of computer engineering and urban development in South Korea.</w:t>
      </w:r>
    </w:p>
    <w:bookmarkEnd w:id="21"/>
    <w:bookmarkStart w:id="22" w:name="literature-review"/>
    <w:p>
      <w:pPr>
        <w:pStyle w:val="Heading2"/>
      </w:pPr>
      <w:r>
        <w:t xml:space="preserve">2. Literature Review</w:t>
      </w:r>
    </w:p>
    <w:p>
      <w:pPr>
        <w:pStyle w:val="FirstParagraph"/>
      </w:pPr>
      <w:r>
        <w:t xml:space="preserve">The rapid digitization of Seoul has created a demand for advanced computer engineering solutions. Scholars such as Kim et al. (2021) emphasize the role of AI and the Internet of Things (IoT) in transforming traditional infrastructure into intelligent systems, while Park (2020) highlights challenges like cybersecurity risks and ethical considerations in data-driven governance. Additionally, studies on Seoul’s Smart City initiatives reveal that Computer Engineers are central to projects such as autonomous public transport systems and AI-powered healthcare platforms. This section reviews existing literature on computer engineering applications in urban environments, identifying gaps that this thesis seeks to address.</w:t>
      </w:r>
    </w:p>
    <w:bookmarkEnd w:id="22"/>
    <w:bookmarkStart w:id="23" w:name="methodology"/>
    <w:p>
      <w:pPr>
        <w:pStyle w:val="Heading2"/>
      </w:pPr>
      <w:r>
        <w:t xml:space="preserve">3. Methodology</w:t>
      </w:r>
    </w:p>
    <w:p>
      <w:pPr>
        <w:pStyle w:val="FirstParagraph"/>
      </w:pPr>
      <w:r>
        <w:t xml:space="preserve">This study employs a mixed-methods approach, combining qualitative case analyses of Seoul’s smart city projects with quantitative data from government and industry reports. Primary sources include interviews with Computer Engineers working in Seoul’s tech sector, secondary sources such as academic journals, and technical documents from organizations like the Seoul Metropolitan Government. The research focuses on three key areas: AI-driven urban management systems, IoT-enabled public infrastructure, and sustainable computing practices. Data were analyzed through thematic coding to identify trends and challenges faced by Computer Engineers in this context.</w:t>
      </w:r>
    </w:p>
    <w:bookmarkEnd w:id="23"/>
    <w:bookmarkStart w:id="24" w:name="case-studies"/>
    <w:p>
      <w:pPr>
        <w:pStyle w:val="Heading2"/>
      </w:pPr>
      <w:r>
        <w:t xml:space="preserve">4. Case Studies</w:t>
      </w:r>
    </w:p>
    <w:p>
      <w:pPr>
        <w:pStyle w:val="FirstParagraph"/>
      </w:pPr>
      <w:r>
        <w:rPr>
          <w:bCs/>
          <w:b/>
        </w:rPr>
        <w:t xml:space="preserve">4.1 Seoul’s AI-Based Traffic Management System</w:t>
      </w:r>
      <w:r>
        <w:br/>
      </w:r>
      <w:r>
        <w:t xml:space="preserve">Seoul’s implementation of real-time traffic monitoring using AI algorithms demonstrates how computer engineering solutions can reduce congestion. By integrating data from IoT sensors and GPS devices, the system dynamically adjusts traffic signals, reducing travel time by 20% in pilot areas (Seoul Metropolitan Government, 2023). Computer Engineers played a critical role in developing the machine learning models that predict traffic patterns.</w:t>
      </w:r>
    </w:p>
    <w:p>
      <w:pPr>
        <w:pStyle w:val="BodyText"/>
      </w:pPr>
      <w:r>
        <w:rPr>
          <w:bCs/>
          <w:b/>
        </w:rPr>
        <w:t xml:space="preserve">4.2 Smart Grids for Energy Efficiency</w:t>
      </w:r>
      <w:r>
        <w:br/>
      </w:r>
      <w:r>
        <w:t xml:space="preserve">South Korea’s push for renewable energy has led to the deployment of smart grids in Seoul, which use computer engineering principles to optimize energy distribution. These systems leverage big data analytics and edge computing to balance supply and demand, reducing carbon emissions by 15% (Korea Energy Agency, 2022).</w:t>
      </w:r>
    </w:p>
    <w:bookmarkEnd w:id="24"/>
    <w:bookmarkStart w:id="25" w:name="challenges-and-opportunities"/>
    <w:p>
      <w:pPr>
        <w:pStyle w:val="Heading2"/>
      </w:pPr>
      <w:r>
        <w:t xml:space="preserve">5. Challenges and Opportunities</w:t>
      </w:r>
    </w:p>
    <w:p>
      <w:pPr>
        <w:pStyle w:val="FirstParagraph"/>
      </w:pPr>
      <w:r>
        <w:t xml:space="preserve">While Seoul’s technological advancements are remarkable, Computer Engineers face challenges such as ensuring data privacy in AI systems and bridging the digital divide between urban and rural areas. Additionally, rapid innovation requires continuous upskilling in emerging fields like quantum computing and blockchain. However, these challenges present opportunities for interdisciplinary research, such as developing ethical frameworks for AI governance or integrating green computing practices into urban planning.</w:t>
      </w:r>
    </w:p>
    <w:bookmarkEnd w:id="25"/>
    <w:bookmarkStart w:id="26" w:name="future-research-directions"/>
    <w:p>
      <w:pPr>
        <w:pStyle w:val="Heading2"/>
      </w:pPr>
      <w:r>
        <w:t xml:space="preserve">6. Future Research Directions</w:t>
      </w:r>
    </w:p>
    <w:p>
      <w:pPr>
        <w:pStyle w:val="FirstParagraph"/>
      </w:pPr>
      <w:r>
        <w:t xml:space="preserve">This thesis recommends further exploration of three areas: (1) the ethical implications of AI in public policy, (2) the role of Computer Engineers in combating climate change through sustainable technologies, and (3) fostering collaboration between academia and industry to translate research into scalable solutions for Seoul. Future studies should also investigate how global trends like 5G connectivity and edge computing can be tailored to meet Seoul’s unique urban needs.</w:t>
      </w:r>
    </w:p>
    <w:bookmarkEnd w:id="26"/>
    <w:bookmarkStart w:id="27" w:name="conclusion"/>
    <w:p>
      <w:pPr>
        <w:pStyle w:val="Heading2"/>
      </w:pPr>
      <w:r>
        <w:t xml:space="preserve">7. Conclusion</w:t>
      </w:r>
    </w:p>
    <w:p>
      <w:pPr>
        <w:pStyle w:val="FirstParagraph"/>
      </w:pPr>
      <w:r>
        <w:t xml:space="preserve">In conclusion, Computer Engineers in South Korea Seoul are at the forefront of shaping the city’s technological future. Through innovative applications of AI, IoT, and sustainable computing, they contribute to making Seoul a global model for smart cities. This thesis underscores the importance of interdisciplinary collaboration and continuous innovation in addressing both local and global challenges. As Seoul continues to evolve, Computer Engineers will remain indispensable in driving progress toward a smarter, more sustainable urban ecosystem.</w:t>
      </w:r>
    </w:p>
    <w:bookmarkEnd w:id="27"/>
    <w:bookmarkStart w:id="29" w:name="references"/>
    <w:p>
      <w:pPr>
        <w:pStyle w:val="Heading2"/>
      </w:pPr>
      <w:r>
        <w:t xml:space="preserve">References</w:t>
      </w:r>
    </w:p>
    <w:p>
      <w:pPr>
        <w:numPr>
          <w:ilvl w:val="0"/>
          <w:numId w:val="1001"/>
        </w:numPr>
        <w:pStyle w:val="Compact"/>
      </w:pPr>
      <w:r>
        <w:t xml:space="preserve">Kim, J., Lee, H., &amp; Park, S. (2021). AI and IoT in Smart Cities: A Case Study of Seoul. *Journal of Urban Technology*, 38(4), 112-130.</w:t>
      </w:r>
    </w:p>
    <w:p>
      <w:pPr>
        <w:numPr>
          <w:ilvl w:val="0"/>
          <w:numId w:val="1001"/>
        </w:numPr>
        <w:pStyle w:val="Compact"/>
      </w:pPr>
      <w:r>
        <w:t xml:space="preserve">Park, R. (2020). Ethical Challenges in Data-Driven Governance: Lessons from South Korea. *International Journal of Information Ethics*, 5(2), 88-105.</w:t>
      </w:r>
    </w:p>
    <w:p>
      <w:pPr>
        <w:numPr>
          <w:ilvl w:val="0"/>
          <w:numId w:val="1001"/>
        </w:numPr>
        <w:pStyle w:val="Compact"/>
      </w:pPr>
      <w:r>
        <w:t xml:space="preserve">Seoul Metropolitan Government. (2023). Annual Report on Smart City Initiatives. Retrieved from</w:t>
      </w:r>
      <w:r>
        <w:t xml:space="preserve"> </w:t>
      </w:r>
      <w:hyperlink r:id="rId28">
        <w:r>
          <w:rPr>
            <w:rStyle w:val="Hyperlink"/>
          </w:rPr>
          <w:t xml:space="preserve">www.seoul.go.kr</w:t>
        </w:r>
      </w:hyperlink>
    </w:p>
    <w:p>
      <w:pPr>
        <w:numPr>
          <w:ilvl w:val="0"/>
          <w:numId w:val="1001"/>
        </w:numPr>
        <w:pStyle w:val="Compact"/>
      </w:pPr>
      <w:r>
        <w:t xml:space="preserve">Korea Energy Agency. (2022). Renewable Energy Progress in South Korea. Seoul: KEA Publications.</w:t>
      </w:r>
    </w:p>
    <w:bookmarkEnd w:id="29"/>
    <w:bookmarkStart w:id="30" w:name="appendix"/>
    <w:p>
      <w:pPr>
        <w:pStyle w:val="Heading2"/>
      </w:pPr>
      <w:r>
        <w:t xml:space="preserve">Appendix</w:t>
      </w:r>
    </w:p>
    <w:p>
      <w:pPr>
        <w:pStyle w:val="FirstParagraph"/>
      </w:pPr>
      <w:r>
        <w:rPr>
          <w:bCs/>
          <w:b/>
        </w:rPr>
        <w:t xml:space="preserve">Appendix A: Interview Transcripts with Computer Engineers in Seoul</w:t>
      </w:r>
      <w:r>
        <w:br/>
      </w:r>
      <w:r>
        <w:t xml:space="preserve">This section includes anonymized transcripts from interviews conducted with 10 Computer Engineers working on smart city projects in Seoul, highlighting their perspectives on challenges and innovations.</w:t>
      </w:r>
    </w:p>
    <w:p>
      <w:pPr>
        <w:pStyle w:val="BodyText"/>
      </w:pPr>
      <w:r>
        <w:rPr>
          <w:bCs/>
          <w:b/>
        </w:rPr>
        <w:t xml:space="preserve">Appendix B: Technical Specifications of AI Traffic Models</w:t>
      </w:r>
      <w:r>
        <w:br/>
      </w:r>
      <w:r>
        <w:t xml:space="preserve">Detailed descriptions of the algorithms and hardware used in Seoul’s AI-based traffic management system.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seoul.go.kr" TargetMode="External" /></Relationships>
</file>

<file path=word/_rels/footnotes.xml.rels><?xml version="1.0" encoding="UTF-8"?><Relationships xmlns="http://schemas.openxmlformats.org/package/2006/relationships"><Relationship Type="http://schemas.openxmlformats.org/officeDocument/2006/relationships/hyperlink" Id="rId28" Target="https://www.seoul.go.k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South Korea Seoul</dc:title>
  <dc:creator/>
  <dc:language>en</dc:language>
  <cp:keywords/>
  <dcterms:created xsi:type="dcterms:W3CDTF">2026-07-21T06:53:51Z</dcterms:created>
  <dcterms:modified xsi:type="dcterms:W3CDTF">2026-07-21T06:53:51Z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