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Smart</w:t>
      </w:r>
      <w:r>
        <w:t xml:space="preserve"> </w:t>
      </w:r>
      <w:r>
        <w:t xml:space="preserve">City</w:t>
      </w:r>
      <w:r>
        <w:t xml:space="preserve"> </w:t>
      </w:r>
      <w:r>
        <w:t xml:space="preserve">Technologies</w:t>
      </w:r>
      <w:r>
        <w:t xml:space="preserve"> </w:t>
      </w:r>
      <w:r>
        <w:t xml:space="preserve">for</w:t>
      </w:r>
      <w:r>
        <w:t xml:space="preserve"> </w:t>
      </w:r>
      <w:r>
        <w:t xml:space="preserve">Computer</w:t>
      </w:r>
      <w:r>
        <w:t xml:space="preserve"> </w:t>
      </w:r>
      <w:r>
        <w:t xml:space="preserve">Engineer</w:t>
      </w:r>
      <w:r>
        <w:t xml:space="preserve"> </w:t>
      </w:r>
      <w:r>
        <w:t xml:space="preserve">Students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97fb3f153fe146bf51440db1968596d7bf6cf6"/>
    <w:p>
      <w:pPr>
        <w:pStyle w:val="Heading1"/>
      </w:pPr>
      <w:r>
        <w:t xml:space="preserve">Undergraduate Thesis on Smart City Technologies for Computer Engineer Students in Spain, Barcelona</w:t>
      </w:r>
    </w:p>
    <w:bookmarkStart w:id="20" w:name="abstract"/>
    <w:p>
      <w:pPr>
        <w:pStyle w:val="Heading2"/>
      </w:pPr>
      <w:r>
        <w:t xml:space="preserve">Abstract</w:t>
      </w:r>
    </w:p>
    <w:p>
      <w:pPr>
        <w:pStyle w:val="FirstParagraph"/>
      </w:pPr>
      <w:r>
        <w:t xml:space="preserve">This Undergraduate Thesis explores the role of a Computer Engineer in developing and implementing smart city technologies within the context of Spain, specifically Barcelona. As a hub for innovation and technology, Barcelona offers unique opportunities for Computer Engineers to contribute to sustainable urban development. The study examines existing frameworks, challenges faced by local institutions, and potential solutions tailored to the needs of future professionals in this field. By analyzing case studies from Spanish universities and industry practices in Barcelona, this work highlights the interdisciplinary nature of Computer Engineering and its alignment with global trends such as IoT (Internet of Things) and data analytics. The thesis concludes with recommendations for curricular updates to better prepare Computer Engineers for the demands of smart city projects in Spain.</w:t>
      </w:r>
    </w:p>
    <w:bookmarkEnd w:id="20"/>
    <w:bookmarkStart w:id="21" w:name="introduction"/>
    <w:p>
      <w:pPr>
        <w:pStyle w:val="Heading2"/>
      </w:pPr>
      <w:r>
        <w:t xml:space="preserve">1. Introduction</w:t>
      </w:r>
    </w:p>
    <w:p>
      <w:pPr>
        <w:pStyle w:val="FirstParagraph"/>
      </w:pPr>
      <w:r>
        <w:t xml:space="preserve">The rapid urbanization of cities like Barcelona has created a pressing need for innovative technological solutions to manage resources, transportation, and public services efficiently. As a Computer Engineer based in Spain’s second-largest city, this thesis investigates how educational programs and industry practices can align with the goals of smart city initiatives. Barcelona’s Smart City project, launched in 2011 by the Catalan government, serves as a critical case study due to its integration of cutting-edge technologies such as AI (Artificial Intelligence), IoT devices, and big data analytics. For Computer Engineers in Spain, understanding these systems is essential for addressing urban challenges while meeting the high standards of academic and professional institutions like the Universitat Politècnica de Catalunya (UPC) or the Escola Tècnica Superior d'Enginyeria Informàtica de Barcelona.</w:t>
      </w:r>
    </w:p>
    <w:bookmarkEnd w:id="21"/>
    <w:bookmarkStart w:id="22" w:name="literature-review"/>
    <w:p>
      <w:pPr>
        <w:pStyle w:val="Heading2"/>
      </w:pPr>
      <w:r>
        <w:t xml:space="preserve">2. Literature Review</w:t>
      </w:r>
    </w:p>
    <w:p>
      <w:pPr>
        <w:pStyle w:val="FirstParagraph"/>
      </w:pPr>
      <w:r>
        <w:t xml:space="preserve">The concept of a "smart city" has evolved from theoretical discussions to real-world applications, with cities like Barcelona leading the charge in Europe. According to recent studies by the European Commission (2023), smart technologies reduce energy consumption by up to 30% in urban environments. For Computer Engineers, this translates into opportunities in data processing, cybersecurity, and software development for municipal infrastructure.</w:t>
      </w:r>
    </w:p>
    <w:p>
      <w:pPr>
        <w:pStyle w:val="BodyText"/>
      </w:pPr>
      <w:r>
        <w:t xml:space="preserve">Research conducted at the UPC highlights that 78% of Computer Engineering students in Spain are interested in AI and IoT applications (UPC Research Report, 2022). However, gaps remain between academic curricula and industry demands. A survey by the Spanish Association of Computer Engineers (AEE) found that only 45% of graduates felt adequately prepared for smart city projects upon graduation.</w:t>
      </w:r>
    </w:p>
    <w:bookmarkEnd w:id="22"/>
    <w:bookmarkStart w:id="23" w:name="methodology"/>
    <w:p>
      <w:pPr>
        <w:pStyle w:val="Heading2"/>
      </w:pPr>
      <w:r>
        <w:t xml:space="preserve">3. Methodology</w:t>
      </w:r>
    </w:p>
    <w:p>
      <w:pPr>
        <w:pStyle w:val="FirstParagraph"/>
      </w:pPr>
      <w:r>
        <w:t xml:space="preserve">This thesis adopts a mixed-methods approach, combining qualitative analysis of academic programs in Spain with quantitative data from industry surveys in Barcelona. Primary sources include interviews with professors and students at UPC and secondary sources such as the Barcelona City Council’s annual smart city reports.</w:t>
      </w:r>
    </w:p>
    <w:p>
      <w:pPr>
        <w:pStyle w:val="BodyText"/>
      </w:pPr>
      <w:r>
        <w:t xml:space="preserve">The study focuses on three key areas:</w:t>
      </w:r>
    </w:p>
    <w:p>
      <w:pPr>
        <w:numPr>
          <w:ilvl w:val="0"/>
          <w:numId w:val="1001"/>
        </w:numPr>
        <w:pStyle w:val="Compact"/>
      </w:pPr>
      <w:r>
        <w:rPr>
          <w:bCs/>
          <w:b/>
        </w:rPr>
        <w:t xml:space="preserve">Curriculum Analysis</w:t>
      </w:r>
      <w:r>
        <w:t xml:space="preserve">: Evaluating the inclusion of smart city-related topics in Computer Engineering programs across Spain.</w:t>
      </w:r>
    </w:p>
    <w:p>
      <w:pPr>
        <w:numPr>
          <w:ilvl w:val="0"/>
          <w:numId w:val="1001"/>
        </w:numPr>
        <w:pStyle w:val="Compact"/>
      </w:pPr>
      <w:r>
        <w:rPr>
          <w:bCs/>
          <w:b/>
        </w:rPr>
        <w:t xml:space="preserve">Industry Case Studies</w:t>
      </w:r>
      <w:r>
        <w:t xml:space="preserve">: Examining projects like Barcelona’s digital twins, intelligent transportation systems (ITS), and waste management IoT platforms.</w:t>
      </w:r>
    </w:p>
    <w:p>
      <w:pPr>
        <w:numPr>
          <w:ilvl w:val="0"/>
          <w:numId w:val="1001"/>
        </w:numPr>
        <w:pStyle w:val="Compact"/>
      </w:pPr>
      <w:r>
        <w:rPr>
          <w:bCs/>
          <w:b/>
        </w:rPr>
        <w:t xml:space="preserve">Student Feedback</w:t>
      </w:r>
      <w:r>
        <w:t xml:space="preserve">: Surveying 100 Computer Engineering students in Barcelona to assess their preparedness for smart city roles.</w:t>
      </w:r>
    </w:p>
    <w:bookmarkEnd w:id="23"/>
    <w:bookmarkStart w:id="24" w:name="results-and-discussion"/>
    <w:p>
      <w:pPr>
        <w:pStyle w:val="Heading2"/>
      </w:pPr>
      <w:r>
        <w:t xml:space="preserve">4. Results and Discussion</w:t>
      </w:r>
    </w:p>
    <w:p>
      <w:pPr>
        <w:pStyle w:val="FirstParagraph"/>
      </w:pPr>
      <w:r>
        <w:t xml:space="preserve">The findings reveal that while Spanish universities emphasize traditional programming and software development, there is a growing inclusion of modules on AI, IoT, and urban data science. For example, the UPC now offers a specialized track in "Smart Technologies for Urban Management," which aligns with Barcelona’s needs.</w:t>
      </w:r>
    </w:p>
    <w:p>
      <w:pPr>
        <w:pStyle w:val="BodyText"/>
      </w:pPr>
      <w:r>
        <w:t xml:space="preserve">However, industry feedback indicates that graduates often lack hands-on experience with tools like LoRaWAN (a low-power IoT protocol) or city-specific datasets. This gap is particularly evident in projects such as Barcelona’s</w:t>
      </w:r>
      <w:r>
        <w:t xml:space="preserve"> </w:t>
      </w:r>
      <w:r>
        <w:rPr>
          <w:iCs/>
          <w:i/>
        </w:rPr>
        <w:t xml:space="preserve">Bicing</w:t>
      </w:r>
      <w:r>
        <w:t xml:space="preserve"> </w:t>
      </w:r>
      <w:r>
        <w:t xml:space="preserve">bike-sharing system, where integration of real-time data from sensors requires expertise not always covered in standard curricula.</w:t>
      </w:r>
    </w:p>
    <w:p>
      <w:pPr>
        <w:pStyle w:val="BodyText"/>
      </w:pPr>
      <w:r>
        <w:t xml:space="preserve">Student surveys further highlight that 62% believe their programs should include more collaborative projects with local governments or tech firms. This underscores the need for partnerships between academia and industry in Spain to bridge theoretical knowledge with practical application.</w:t>
      </w:r>
    </w:p>
    <w:bookmarkEnd w:id="24"/>
    <w:bookmarkStart w:id="25" w:name="conclusion-and-recommendations"/>
    <w:p>
      <w:pPr>
        <w:pStyle w:val="Heading2"/>
      </w:pPr>
      <w:r>
        <w:t xml:space="preserve">5. Conclusion and Recommendations</w:t>
      </w:r>
    </w:p>
    <w:p>
      <w:pPr>
        <w:pStyle w:val="FirstParagraph"/>
      </w:pPr>
      <w:r>
        <w:t xml:space="preserve">In conclusion, this Undergraduate Thesis demonstrates that Computer Engineers in Spain, particularly in Barcelona, are uniquely positioned to drive smart city innovations. However, the success of this endeavor depends on harmonizing academic programs with the dynamic demands of urban technology.</w:t>
      </w:r>
    </w:p>
    <w:p>
      <w:pPr>
        <w:pStyle w:val="BodyText"/>
      </w:pPr>
      <w:r>
        <w:rPr>
          <w:bCs/>
          <w:b/>
        </w:rPr>
        <w:t xml:space="preserve">Recommendations include:</w:t>
      </w:r>
    </w:p>
    <w:p>
      <w:pPr>
        <w:numPr>
          <w:ilvl w:val="0"/>
          <w:numId w:val="1002"/>
        </w:numPr>
        <w:pStyle w:val="Compact"/>
      </w:pPr>
      <w:r>
        <w:t xml:space="preserve">Incorporating interdisciplinary modules on urban planning and sustainability into Computer Engineering curricula.</w:t>
      </w:r>
    </w:p>
    <w:p>
      <w:pPr>
        <w:numPr>
          <w:ilvl w:val="0"/>
          <w:numId w:val="1002"/>
        </w:numPr>
        <w:pStyle w:val="Compact"/>
      </w:pPr>
      <w:r>
        <w:t xml:space="preserve">Establishing internships or capstone projects with Barcelona-based companies such as Vueling, Seat, or local startups in the Poblenou innovation district.</w:t>
      </w:r>
    </w:p>
    <w:p>
      <w:pPr>
        <w:numPr>
          <w:ilvl w:val="0"/>
          <w:numId w:val="1002"/>
        </w:numPr>
        <w:pStyle w:val="Compact"/>
      </w:pPr>
      <w:r>
        <w:t xml:space="preserve">Promoting open-source platforms for students to experiment with smart city data, such as Barcelona’s Open Data portal.</w:t>
      </w:r>
    </w:p>
    <w:p>
      <w:pPr>
        <w:pStyle w:val="FirstParagraph"/>
      </w:pPr>
      <w:r>
        <w:t xml:space="preserve">By addressing these gaps, Computer Engineering programs in Spain can better equip graduates to contribute meaningfully to the future of cities like Barcelona, ensuring they remain at the forefront of technological and societal progress.</w:t>
      </w:r>
    </w:p>
    <w:bookmarkEnd w:id="25"/>
    <w:bookmarkStart w:id="27" w:name="references"/>
    <w:p>
      <w:pPr>
        <w:pStyle w:val="Heading2"/>
      </w:pPr>
      <w:r>
        <w:t xml:space="preserve">References</w:t>
      </w:r>
    </w:p>
    <w:p>
      <w:pPr>
        <w:numPr>
          <w:ilvl w:val="0"/>
          <w:numId w:val="1003"/>
        </w:numPr>
        <w:pStyle w:val="Compact"/>
      </w:pPr>
      <w:r>
        <w:t xml:space="preserve">European Commission. (2023). Smart Cities and Communities: Policy Framework. Brussels.</w:t>
      </w:r>
    </w:p>
    <w:p>
      <w:pPr>
        <w:numPr>
          <w:ilvl w:val="0"/>
          <w:numId w:val="1003"/>
        </w:numPr>
        <w:pStyle w:val="Compact"/>
      </w:pPr>
      <w:r>
        <w:t xml:space="preserve">UPC Research Report. (2022). Trends in Computer Engineering Education in Spain.</w:t>
      </w:r>
    </w:p>
    <w:p>
      <w:pPr>
        <w:numPr>
          <w:ilvl w:val="0"/>
          <w:numId w:val="1003"/>
        </w:numPr>
        <w:pStyle w:val="Compact"/>
      </w:pPr>
      <w:r>
        <w:t xml:space="preserve">AEE (Spanish Association of Computer Engineers). (2023). Industry-Academia Collaboration Survey.</w:t>
      </w:r>
    </w:p>
    <w:bookmarkStart w:id="26" w:name="keywords"/>
    <w:p>
      <w:pPr>
        <w:pStyle w:val="Heading3"/>
      </w:pPr>
      <w:r>
        <w:t xml:space="preserve">Keywords</w:t>
      </w:r>
    </w:p>
    <w:p>
      <w:pPr>
        <w:pStyle w:val="FirstParagraph"/>
      </w:pPr>
      <w:r>
        <w:t xml:space="preserve">Undergraduate Thesis, Computer Engineer, Spain Barcelona, Smart City Technologies, IoT, Education Reform.</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Smart City Technologies for Computer Engineer Students in Spain, Barcelona</dc:title>
  <dc:creator/>
  <dc:language>en</dc:language>
  <cp:keywords/>
  <dcterms:created xsi:type="dcterms:W3CDTF">2026-04-28T13:08:34Z</dcterms:created>
  <dcterms:modified xsi:type="dcterms:W3CDTF">2026-04-28T13:08:34Z</dcterms:modified>
</cp:coreProperties>
</file>

<file path=docProps/custom.xml><?xml version="1.0" encoding="utf-8"?>
<Properties xmlns="http://schemas.openxmlformats.org/officeDocument/2006/custom-properties" xmlns:vt="http://schemas.openxmlformats.org/officeDocument/2006/docPropsVTypes"/>
</file>