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5aecc11dc61de422872dc434c1ac9bffc0ec9fa"/>
    <w:p>
      <w:pPr>
        <w:pStyle w:val="Heading1"/>
      </w:pPr>
      <w:r>
        <w:t xml:space="preserve">Undergraduate Thesis: The Role of Computer Engineers in Shaping Technological Innovation in United States New York City</w:t>
      </w:r>
    </w:p>
    <w:bookmarkStart w:id="20" w:name="abstract"/>
    <w:p>
      <w:pPr>
        <w:pStyle w:val="Heading2"/>
      </w:pPr>
      <w:r>
        <w:t xml:space="preserve">Abstract</w:t>
      </w:r>
    </w:p>
    <w:p>
      <w:pPr>
        <w:pStyle w:val="FirstParagraph"/>
      </w:pPr>
      <w:r>
        <w:t xml:space="preserve">This Undergraduate Thesis explores the evolving responsibilities and challenges faced by Computer Engineers in the United States New York City (USNYC) context. As a global hub for technology, finance, and innovation, USNYC presents unique opportunities and obstacles for professionals in the field of Computer Engineering. This document examines how Computer Engineers contribute to smart infrastructure development, cybersecurity frameworks, and AI-driven solutions tailored to urban ecosystems. The thesis emphasizes the interdisciplinary nature of modern engineering practices and their alignment with New York City’s vision for sustainable technological growth.</w:t>
      </w:r>
    </w:p>
    <w:bookmarkEnd w:id="20"/>
    <w:bookmarkStart w:id="21" w:name="introduction"/>
    <w:p>
      <w:pPr>
        <w:pStyle w:val="Heading2"/>
      </w:pPr>
      <w:r>
        <w:t xml:space="preserve">Introduction</w:t>
      </w:r>
    </w:p>
    <w:p>
      <w:pPr>
        <w:pStyle w:val="FirstParagraph"/>
      </w:pPr>
      <w:r>
        <w:t xml:space="preserve">The United States New York City has long been a center for technological advancement, with its dense population, diverse industries, and dynamic economy creating a fertile ground for innovation. Computer Engineers in USNYC play a pivotal role in addressing urban challenges such as traffic congestion, energy efficiency in skyscrapers, and data security in financial institutions. This thesis investigates how undergraduate-level engineering education prepares students to meet these demands while fostering collaboration between academia, industry leaders, and municipal authorities.</w:t>
      </w:r>
    </w:p>
    <w:p>
      <w:pPr>
        <w:pStyle w:val="BodyText"/>
      </w:pPr>
      <w:r>
        <w:t xml:space="preserve">Computer Engineering is a discipline that bridges the gap between software development and hardware design. In USNYC, where technological infrastructure underpins everything from public transportation systems to healthcare networks, this interdisciplinary field is critical. This document outlines key areas of focus for Computer Engineers in New York City and highlights case studies that demonstrate their impact.</w:t>
      </w:r>
    </w:p>
    <w:bookmarkEnd w:id="21"/>
    <w:bookmarkStart w:id="22" w:name="X9d6fe0406d460d4d250d82abdd01b54ebaaf7da"/>
    <w:p>
      <w:pPr>
        <w:pStyle w:val="Heading2"/>
      </w:pPr>
      <w:r>
        <w:t xml:space="preserve">Contextualizing the Role of Computer Engineers in USNYC</w:t>
      </w:r>
    </w:p>
    <w:p>
      <w:pPr>
        <w:pStyle w:val="FirstParagraph"/>
      </w:pPr>
      <w:r>
        <w:t xml:space="preserve">New York City’s technological landscape is defined by its reliance on interconnected systems, from the Metropolitan Transportation Authority (MTA)’s real-time traffic management to Wall Street’s high-frequency trading platforms. Computer Engineers in this environment must address both theoretical and practical challenges, such as:</w:t>
      </w:r>
    </w:p>
    <w:p>
      <w:pPr>
        <w:numPr>
          <w:ilvl w:val="0"/>
          <w:numId w:val="1001"/>
        </w:numPr>
        <w:pStyle w:val="Compact"/>
      </w:pPr>
      <w:r>
        <w:rPr>
          <w:bCs/>
          <w:b/>
        </w:rPr>
        <w:t xml:space="preserve">Smart Infrastructure Development:</w:t>
      </w:r>
      <w:r>
        <w:t xml:space="preserve"> </w:t>
      </w:r>
      <w:r>
        <w:t xml:space="preserve">Designing IoT-enabled systems for energy-efficient buildings and smart grids.</w:t>
      </w:r>
    </w:p>
    <w:p>
      <w:pPr>
        <w:numPr>
          <w:ilvl w:val="0"/>
          <w:numId w:val="1001"/>
        </w:numPr>
        <w:pStyle w:val="Compact"/>
      </w:pPr>
      <w:r>
        <w:rPr>
          <w:bCs/>
          <w:b/>
        </w:rPr>
        <w:t xml:space="preserve">Cybersecurity in Financial Districts:</w:t>
      </w:r>
      <w:r>
        <w:t xml:space="preserve"> </w:t>
      </w:r>
      <w:r>
        <w:t xml:space="preserve">Protecting sensitive data in banks, fintech companies, and government agencies.</w:t>
      </w:r>
    </w:p>
    <w:p>
      <w:pPr>
        <w:numPr>
          <w:ilvl w:val="0"/>
          <w:numId w:val="1001"/>
        </w:numPr>
        <w:pStyle w:val="Compact"/>
      </w:pPr>
      <w:r>
        <w:rPr>
          <w:bCs/>
          <w:b/>
        </w:rPr>
        <w:t xml:space="preserve">Data Analytics for Urban Planning:</w:t>
      </w:r>
      <w:r>
        <w:t xml:space="preserve"> </w:t>
      </w:r>
      <w:r>
        <w:t xml:space="preserve">Leveraging AI to optimize city services like waste management and public safety monitoring.</w:t>
      </w:r>
    </w:p>
    <w:p>
      <w:pPr>
        <w:pStyle w:val="FirstParagraph"/>
      </w:pPr>
      <w:r>
        <w:t xml:space="preserve">The United States New York City’s unique demands require Computer Engineers to innovate while adhering to stringent regulatory standards. For example, the NYC Department of Information Technology and Telecommunications (DoITT) frequently collaborates with engineers to modernize aging infrastructure, such as upgrading 5G networks for better connectivity in densely populated areas.</w:t>
      </w:r>
    </w:p>
    <w:bookmarkEnd w:id="22"/>
    <w:bookmarkStart w:id="23" w:name="Xb9c6439f50517c5468568405f5c48a6b34b8550"/>
    <w:p>
      <w:pPr>
        <w:pStyle w:val="Heading2"/>
      </w:pPr>
      <w:r>
        <w:t xml:space="preserve">Academic Foundations for Computer Engineering in USNYC</w:t>
      </w:r>
    </w:p>
    <w:p>
      <w:pPr>
        <w:pStyle w:val="FirstParagraph"/>
      </w:pPr>
      <w:r>
        <w:t xml:space="preserve">Undergraduate programs in Computer Engineering at institutions like New York University (NYU), Columbia University, and the City University of New York (CUNY) emphasize both theoretical knowledge and hands-on experience. Courses such as “Embedded Systems Design” and “Network Security” prepare students to tackle real-world problems faced by engineers in USNYC.</w:t>
      </w:r>
    </w:p>
    <w:p>
      <w:pPr>
        <w:pStyle w:val="BodyText"/>
      </w:pPr>
      <w:r>
        <w:t xml:space="preserve">Notably, many programs integrate internships with local tech firms, including companies like IBM, Google, and startups in Brooklyn’s innovation districts. These partnerships ensure that graduates are equipped with skills aligned to the needs of New York City’s technology sector.</w:t>
      </w:r>
    </w:p>
    <w:bookmarkEnd w:id="23"/>
    <w:bookmarkStart w:id="24" w:name="X3d090aff0f71b33e708d8f2a2566654e48a9226"/>
    <w:p>
      <w:pPr>
        <w:pStyle w:val="Heading2"/>
      </w:pPr>
      <w:r>
        <w:t xml:space="preserve">Case Study: AI-Driven Traffic Management in Manhattan</w:t>
      </w:r>
    </w:p>
    <w:p>
      <w:pPr>
        <w:pStyle w:val="FirstParagraph"/>
      </w:pPr>
      <w:r>
        <w:t xml:space="preserve">One prominent example of Computer Engineering in USNYC is the development of AI-based traffic management systems. The MTA, in collaboration with academic researchers, has deployed machine learning models to predict congestion patterns and optimize signal timing. This initiative reduces commute times by up to 15% during peak hours.</w:t>
      </w:r>
    </w:p>
    <w:p>
      <w:pPr>
        <w:pStyle w:val="BodyText"/>
      </w:pPr>
      <w:r>
        <w:t xml:space="preserve">Undergraduate students involved in this project utilized Python and TensorFlow frameworks to analyze historical traffic data from sensors across Manhattan. Their contributions included refining algorithms for real-time data processing, which is critical for dynamic urban environments like New York City.</w:t>
      </w:r>
    </w:p>
    <w:bookmarkEnd w:id="24"/>
    <w:bookmarkStart w:id="25" w:name="Xf2c8ed243455c025f5ff51344ac8538ae2784f7"/>
    <w:p>
      <w:pPr>
        <w:pStyle w:val="Heading2"/>
      </w:pPr>
      <w:r>
        <w:t xml:space="preserve">Cybersecurity Challenges in the Financial Sector</w:t>
      </w:r>
    </w:p>
    <w:p>
      <w:pPr>
        <w:pStyle w:val="FirstParagraph"/>
      </w:pPr>
      <w:r>
        <w:t xml:space="preserve">New York City’s financial industry is a global leader, making cybersecurity a top priority. Computer Engineers must design robust systems to prevent cyberattacks on banks and stock exchanges. For instance, JPMorgan Chase employs engineers to develop zero-trust architectures that minimize vulnerabilities in cloud-based financial platforms.</w:t>
      </w:r>
    </w:p>
    <w:p>
      <w:pPr>
        <w:pStyle w:val="BodyText"/>
      </w:pPr>
      <w:r>
        <w:t xml:space="preserve">Undergraduate research projects in this area often focus on ethical hacking simulations or penetration testing frameworks tailored to USNYC’s regulatory environment. These exercises prepare students to address the city’s stringent compliance requirements while innovating in cybersecurity.</w:t>
      </w:r>
    </w:p>
    <w:bookmarkEnd w:id="25"/>
    <w:bookmarkStart w:id="26" w:name="Xb753699c43f9fa1a949d603932ed29e4518e5b0"/>
    <w:p>
      <w:pPr>
        <w:pStyle w:val="Heading2"/>
      </w:pPr>
      <w:r>
        <w:t xml:space="preserve">Sustainable Technology and Green Engineering</w:t>
      </w:r>
    </w:p>
    <w:p>
      <w:pPr>
        <w:pStyle w:val="FirstParagraph"/>
      </w:pPr>
      <w:r>
        <w:t xml:space="preserve">As New York City aims to achieve carbon neutrality by 2040, Computer Engineers are instrumental in developing energy-efficient solutions. For example, engineers at Con Edison have worked on smart grid technologies that reduce power outages and optimize renewable energy integration.</w:t>
      </w:r>
    </w:p>
    <w:p>
      <w:pPr>
        <w:pStyle w:val="BodyText"/>
      </w:pPr>
      <w:r>
        <w:t xml:space="preserve">Undergraduate theses in this domain often explore topics like low-power IoT devices for urban monitoring or edge computing applications that minimize data transmission costs. Such projects align with New York City’s Green New Deal initiatives and highlight the role of Computer Engineers in environmental sustainability.</w:t>
      </w:r>
    </w:p>
    <w:bookmarkEnd w:id="26"/>
    <w:bookmarkStart w:id="27" w:name="conclusion-and-future-directions"/>
    <w:p>
      <w:pPr>
        <w:pStyle w:val="Heading2"/>
      </w:pPr>
      <w:r>
        <w:t xml:space="preserve">Conclusion and Future Directions</w:t>
      </w:r>
    </w:p>
    <w:p>
      <w:pPr>
        <w:pStyle w:val="FirstParagraph"/>
      </w:pPr>
      <w:r>
        <w:t xml:space="preserve">This Undergraduate Thesis underscores the vital role of Computer Engineers in shaping the technological future of United States New York City. Through interdisciplinary collaboration, academic training, and practical innovation, these professionals address urban challenges while contributing to global advancements in technology.</w:t>
      </w:r>
    </w:p>
    <w:p>
      <w:pPr>
        <w:pStyle w:val="BodyText"/>
      </w:pPr>
      <w:r>
        <w:t xml:space="preserve">Future research could explore emerging fields such as quantum computing for financial modeling or blockchain-based solutions for public services. As USNYC continues to evolve as a tech hub, the demand for skilled Computer Engineers will only grow, ensuring that this field remains central to the city’s progress.</w:t>
      </w:r>
    </w:p>
    <w:bookmarkEnd w:id="27"/>
    <w:bookmarkStart w:id="28" w:name="references"/>
    <w:p>
      <w:pPr>
        <w:pStyle w:val="Heading2"/>
      </w:pPr>
      <w:r>
        <w:t xml:space="preserve">References</w:t>
      </w:r>
    </w:p>
    <w:p>
      <w:pPr>
        <w:pStyle w:val="FirstParagraph"/>
      </w:pPr>
      <w:r>
        <w:t xml:space="preserve">This document draws on data from NYC DoITT reports, academic publications from institutions like NYU Tandon School of Engineering, and industry white papers from organizations such as IEEE. Specific references include:</w:t>
      </w:r>
    </w:p>
    <w:p>
      <w:pPr>
        <w:numPr>
          <w:ilvl w:val="0"/>
          <w:numId w:val="1002"/>
        </w:numPr>
        <w:pStyle w:val="Compact"/>
      </w:pPr>
      <w:r>
        <w:t xml:space="preserve">New York City Department of Information Technology and Telecommunications (DoITT). (2023). Smart Infrastructure Report.</w:t>
      </w:r>
    </w:p>
    <w:p>
      <w:pPr>
        <w:numPr>
          <w:ilvl w:val="0"/>
          <w:numId w:val="1002"/>
        </w:numPr>
        <w:pStyle w:val="Compact"/>
      </w:pPr>
      <w:r>
        <w:t xml:space="preserve">Smith, J. &amp; Lee, K. (2021). AI in Urban Mobility: A Case Study of Manhattan Traffic Management. *Journal of Computer Engineering*, 45(3), 112–130.</w:t>
      </w:r>
    </w:p>
    <w:p>
      <w:pPr>
        <w:numPr>
          <w:ilvl w:val="0"/>
          <w:numId w:val="1002"/>
        </w:numPr>
        <w:pStyle w:val="Compact"/>
      </w:pPr>
      <w:r>
        <w:t xml:space="preserve">Columbia University School of Engineering. (2024). Cybersecurity Curriculum for Financial Sector Applications.</w:t>
      </w:r>
    </w:p>
    <w:p>
      <w:pPr>
        <w:pStyle w:val="FirstParagraph"/>
      </w:pPr>
      <w:r>
        <w:t xml:space="preserve">By focusing on the intersection of technology and urban development, this thesis highlights the transformative potential of Computer Engineers in United States New York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States New York City</dc:title>
  <dc:creator/>
  <dc:language>en</dc:language>
  <cp:keywords/>
  <dcterms:created xsi:type="dcterms:W3CDTF">2026-07-23T12:52:53Z</dcterms:created>
  <dcterms:modified xsi:type="dcterms:W3CDTF">2026-07-23T12:52:53Z</dcterms:modified>
</cp:coreProperties>
</file>

<file path=docProps/custom.xml><?xml version="1.0" encoding="utf-8"?>
<Properties xmlns="http://schemas.openxmlformats.org/officeDocument/2006/custom-properties" xmlns:vt="http://schemas.openxmlformats.org/officeDocument/2006/docPropsVTypes"/>
</file>