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71034b83887a2bde78a6be4193864c96e4f62b8"/>
    <w:p>
      <w:pPr>
        <w:pStyle w:val="Heading1"/>
      </w:pPr>
      <w:r>
        <w:t xml:space="preserve">Undergraduate Thesis: The Role of a Computer Engineer in Addressing Technological Challenges in Caracas, Venezuela</w:t>
      </w:r>
    </w:p>
    <w:bookmarkStart w:id="20" w:name="abstract"/>
    <w:p>
      <w:pPr>
        <w:pStyle w:val="Heading2"/>
      </w:pPr>
      <w:r>
        <w:t xml:space="preserve">Abstract</w:t>
      </w:r>
    </w:p>
    <w:p>
      <w:pPr>
        <w:pStyle w:val="FirstParagraph"/>
      </w:pPr>
      <w:r>
        <w:t xml:space="preserve">This Undergraduate Thesis explores the critical role of a Computer Engineer within the context of technological development and innovation in Caracas, Venezuela. Given the unique socio-economic landscape of Venezuela, this study highlights how Computer Engineers can leverage their expertise to address challenges such as infrastructure limitations, access to digital resources, and economic instability. The research focuses on practical applications of computer engineering principles in Caracas, emphasizing the need for sustainable solutions tailored to local conditions.</w:t>
      </w:r>
    </w:p>
    <w:bookmarkEnd w:id="20"/>
    <w:bookmarkStart w:id="21" w:name="introduction"/>
    <w:p>
      <w:pPr>
        <w:pStyle w:val="Heading2"/>
      </w:pPr>
      <w:r>
        <w:t xml:space="preserve">Introduction</w:t>
      </w:r>
    </w:p>
    <w:p>
      <w:pPr>
        <w:pStyle w:val="FirstParagraph"/>
      </w:pPr>
      <w:r>
        <w:t xml:space="preserve">Venezuela faces significant technological and infrastructural challenges that hinder its development trajectory. As the capital of Venezuela, Caracas serves as a hub for education, innovation, and economic activity. However, despite its potential, the city grapples with issues like power shortages, limited internet connectivity, and outdated digital infrastructure. In this context, the role of a Computer Engineer becomes pivotal in designing resilient systems that can withstand these constraints while promoting technological advancement.</w:t>
      </w:r>
    </w:p>
    <w:p>
      <w:pPr>
        <w:pStyle w:val="BodyText"/>
      </w:pPr>
      <w:r>
        <w:t xml:space="preserve">The purpose of this Undergraduate Thesis is to analyze how a Computer Engineer contributes to solving real-world problems in Caracas through the application of computer science and engineering principles. By examining case studies, existing projects, and theoretical frameworks, this study aims to provide actionable insights for students and professionals in the field.</w:t>
      </w:r>
    </w:p>
    <w:bookmarkEnd w:id="21"/>
    <w:bookmarkStart w:id="22" w:name="methodology"/>
    <w:p>
      <w:pPr>
        <w:pStyle w:val="Heading2"/>
      </w:pPr>
      <w:r>
        <w:t xml:space="preserve">Methodology</w:t>
      </w:r>
    </w:p>
    <w:p>
      <w:pPr>
        <w:pStyle w:val="FirstParagraph"/>
      </w:pPr>
      <w:r>
        <w:t xml:space="preserve">This research adopts a qualitative approach, combining literature review, case studies from Caracas-based institutions, and expert interviews with Computer Engineers working in the region. The methodology involves:</w:t>
      </w:r>
    </w:p>
    <w:p>
      <w:pPr>
        <w:numPr>
          <w:ilvl w:val="0"/>
          <w:numId w:val="1001"/>
        </w:numPr>
        <w:pStyle w:val="Compact"/>
      </w:pPr>
      <w:r>
        <w:rPr>
          <w:bCs/>
          <w:b/>
        </w:rPr>
        <w:t xml:space="preserve">Literature Review:</w:t>
      </w:r>
      <w:r>
        <w:t xml:space="preserve"> </w:t>
      </w:r>
      <w:r>
        <w:t xml:space="preserve">Analysis of academic papers and reports on technological challenges in Venezuela.</w:t>
      </w:r>
    </w:p>
    <w:p>
      <w:pPr>
        <w:numPr>
          <w:ilvl w:val="0"/>
          <w:numId w:val="1001"/>
        </w:numPr>
        <w:pStyle w:val="Compact"/>
      </w:pPr>
      <w:r>
        <w:rPr>
          <w:bCs/>
          <w:b/>
        </w:rPr>
        <w:t xml:space="preserve">Case Studies:</w:t>
      </w:r>
      <w:r>
        <w:t xml:space="preserve"> </w:t>
      </w:r>
      <w:r>
        <w:t xml:space="preserve">Examination of projects led by Computer Engineers in Caracas, such as open-source software development, energy-efficient computing solutions, and digital education initiatives.</w:t>
      </w:r>
    </w:p>
    <w:p>
      <w:pPr>
        <w:numPr>
          <w:ilvl w:val="0"/>
          <w:numId w:val="1001"/>
        </w:numPr>
        <w:pStyle w:val="Compact"/>
      </w:pPr>
      <w:r>
        <w:rPr>
          <w:bCs/>
          <w:b/>
        </w:rPr>
        <w:t xml:space="preserve">Expert Interviews:</w:t>
      </w:r>
      <w:r>
        <w:t xml:space="preserve"> </w:t>
      </w:r>
      <w:r>
        <w:t xml:space="preserve">Conversations with professors at the Universidad Central de Venezuela (UCV) and professionals from local tech startups to understand their experiences and challenges.</w:t>
      </w:r>
    </w:p>
    <w:bookmarkEnd w:id="22"/>
    <w:bookmarkStart w:id="23" w:name="key-findings"/>
    <w:p>
      <w:pPr>
        <w:pStyle w:val="Heading2"/>
      </w:pPr>
      <w:r>
        <w:t xml:space="preserve">Key Findings</w:t>
      </w:r>
    </w:p>
    <w:p>
      <w:pPr>
        <w:pStyle w:val="FirstParagraph"/>
      </w:pPr>
      <w:r>
        <w:t xml:space="preserve">The research reveals that Computer Engineers in Caracas are uniquely positioned to address systemic issues through innovation. For instance:</w:t>
      </w:r>
    </w:p>
    <w:p>
      <w:pPr>
        <w:numPr>
          <w:ilvl w:val="0"/>
          <w:numId w:val="1002"/>
        </w:numPr>
        <w:pStyle w:val="Compact"/>
      </w:pPr>
      <w:r>
        <w:rPr>
          <w:bCs/>
          <w:b/>
        </w:rPr>
        <w:t xml:space="preserve">Energy Efficiency:</w:t>
      </w:r>
      <w:r>
        <w:t xml:space="preserve"> </w:t>
      </w:r>
      <w:r>
        <w:t xml:space="preserve">Engineers have developed low-power computing solutions to mitigate frequent power outages, such as solar-powered microgrids for universities and hospitals.</w:t>
      </w:r>
    </w:p>
    <w:p>
      <w:pPr>
        <w:numPr>
          <w:ilvl w:val="0"/>
          <w:numId w:val="1002"/>
        </w:numPr>
        <w:pStyle w:val="Compact"/>
      </w:pPr>
      <w:r>
        <w:rPr>
          <w:bCs/>
          <w:b/>
        </w:rPr>
        <w:t xml:space="preserve">Digital Inclusion:</w:t>
      </w:r>
      <w:r>
        <w:t xml:space="preserve"> </w:t>
      </w:r>
      <w:r>
        <w:t xml:space="preserve">Initiatives like the "Caracas Digital" project aim to expand internet access in underserved areas using mesh networks and repurposed hardware.</w:t>
      </w:r>
    </w:p>
    <w:p>
      <w:pPr>
        <w:numPr>
          <w:ilvl w:val="0"/>
          <w:numId w:val="1002"/>
        </w:numPr>
        <w:pStyle w:val="Compact"/>
      </w:pPr>
      <w:r>
        <w:rPr>
          <w:bCs/>
          <w:b/>
        </w:rPr>
        <w:t xml:space="preserve">Educational Technology:</w:t>
      </w:r>
      <w:r>
        <w:t xml:space="preserve"> </w:t>
      </w:r>
      <w:r>
        <w:t xml:space="preserve">Computer Engineers have collaborated with schools to create offline learning platforms, addressing the lack of consistent internet connectivity.</w:t>
      </w:r>
    </w:p>
    <w:bookmarkEnd w:id="23"/>
    <w:bookmarkStart w:id="24" w:name="discussion"/>
    <w:p>
      <w:pPr>
        <w:pStyle w:val="Heading2"/>
      </w:pPr>
      <w:r>
        <w:t xml:space="preserve">Discussion</w:t>
      </w:r>
    </w:p>
    <w:p>
      <w:pPr>
        <w:pStyle w:val="FirstParagraph"/>
      </w:pPr>
      <w:r>
        <w:t xml:space="preserve">The findings underscore the importance of aligning computer engineering education in Venezuela with local needs. Traditional curricula often prioritize global trends, but Caracas-specific challenges require engineers to adapt technologies to resource constraints and cultural contexts. For example, reliance on open-source software and hardware hacking has become a necessity rather than an option in many projects.</w:t>
      </w:r>
    </w:p>
    <w:p>
      <w:pPr>
        <w:pStyle w:val="BodyText"/>
      </w:pPr>
      <w:r>
        <w:t xml:space="preserve">Furthermore, the study highlights the need for stronger collaboration between academia (e.g., UCV, Universidad Simón Bolívar) and industry stakeholders to foster innovation. Computer Engineers in Caracas must navigate bureaucratic hurdles and economic instability while ensuring their solutions remain accessible to marginalized communities.</w:t>
      </w:r>
    </w:p>
    <w:bookmarkEnd w:id="24"/>
    <w:bookmarkStart w:id="25" w:name="conclusion"/>
    <w:p>
      <w:pPr>
        <w:pStyle w:val="Heading2"/>
      </w:pPr>
      <w:r>
        <w:t xml:space="preserve">Conclusion</w:t>
      </w:r>
    </w:p>
    <w:p>
      <w:pPr>
        <w:pStyle w:val="FirstParagraph"/>
      </w:pPr>
      <w:r>
        <w:t xml:space="preserve">This Undergraduate Thesis demonstrates that the role of a Computer Engineer in Caracas, Venezuela, extends beyond technical problem-solving. By addressing infrastructure gaps and promoting digital equity, these professionals play a crucial role in shaping the future of the city. The research emphasizes the need for policies that support technological education and innovation tailored to Venezuela’s unique context.</w:t>
      </w:r>
    </w:p>
    <w:p>
      <w:pPr>
        <w:pStyle w:val="BodyText"/>
      </w:pPr>
      <w:r>
        <w:t xml:space="preserve">For aspiring Computer Engineers in Caracas, this study serves as a call to action: leverage your skills not only for personal growth but also to contribute meaningfully to societal development. As the field of computer engineering evolves, its integration with local challenges will remain a cornerstone of progress in Venezuela.</w:t>
      </w:r>
    </w:p>
    <w:bookmarkEnd w:id="25"/>
    <w:bookmarkStart w:id="27" w:name="references"/>
    <w:p>
      <w:pPr>
        <w:pStyle w:val="Heading2"/>
      </w:pPr>
      <w:r>
        <w:t xml:space="preserve">References</w:t>
      </w:r>
    </w:p>
    <w:p>
      <w:pPr>
        <w:numPr>
          <w:ilvl w:val="0"/>
          <w:numId w:val="1003"/>
        </w:numPr>
        <w:pStyle w:val="Compact"/>
      </w:pPr>
      <w:r>
        <w:t xml:space="preserve">Ministry of Science and Technology, Venezuela. (2023). "Digital Infrastructure Report." Caracas.</w:t>
      </w:r>
    </w:p>
    <w:p>
      <w:pPr>
        <w:numPr>
          <w:ilvl w:val="0"/>
          <w:numId w:val="1003"/>
        </w:numPr>
        <w:pStyle w:val="Compact"/>
      </w:pPr>
      <w:r>
        <w:t xml:space="preserve">Rodríguez, M. (2021). "Energy-Efficient Computing in Developing Nations." Journal of Sustainable Engineering.</w:t>
      </w:r>
    </w:p>
    <w:p>
      <w:pPr>
        <w:numPr>
          <w:ilvl w:val="0"/>
          <w:numId w:val="1003"/>
        </w:numPr>
        <w:pStyle w:val="Compact"/>
      </w:pPr>
      <w:r>
        <w:t xml:space="preserve">Ventura, A. (2020). "Open-Source Solutions for Latin American Innovation." Tech for Change Press.</w:t>
      </w:r>
    </w:p>
    <w:bookmarkStart w:id="26" w:name="appendices"/>
    <w:p>
      <w:pPr>
        <w:pStyle w:val="Heading3"/>
      </w:pPr>
      <w:r>
        <w:t xml:space="preserve">Appendices</w:t>
      </w:r>
    </w:p>
    <w:p>
      <w:pPr>
        <w:pStyle w:val="FirstParagraph"/>
      </w:pPr>
      <w:r>
        <w:rPr>
          <w:bCs/>
          <w:b/>
        </w:rPr>
        <w:t xml:space="preserve">Appendix A:</w:t>
      </w:r>
      <w:r>
        <w:t xml:space="preserve"> </w:t>
      </w:r>
      <w:r>
        <w:t xml:space="preserve">Interview Transcripts with Computer Engineers in Caracas.</w:t>
      </w:r>
      <w:r>
        <w:br/>
      </w:r>
      <w:r>
        <w:rPr>
          <w:bCs/>
          <w:b/>
        </w:rPr>
        <w:t xml:space="preserve">Appendix B:</w:t>
      </w:r>
      <w:r>
        <w:t xml:space="preserve"> </w:t>
      </w:r>
      <w:r>
        <w:t xml:space="preserve">Case Study: "Caracas Digital" Project Implementation Plan.</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Venezuela, Caracas</dc:title>
  <dc:creator/>
  <dc:language>en</dc:language>
  <cp:keywords/>
  <dcterms:created xsi:type="dcterms:W3CDTF">2026-07-20T17:54:18Z</dcterms:created>
  <dcterms:modified xsi:type="dcterms:W3CDTF">2026-07-20T17:54:18Z</dcterms:modified>
</cp:coreProperties>
</file>

<file path=docProps/custom.xml><?xml version="1.0" encoding="utf-8"?>
<Properties xmlns="http://schemas.openxmlformats.org/officeDocument/2006/custom-properties" xmlns:vt="http://schemas.openxmlformats.org/officeDocument/2006/docPropsVTypes"/>
</file>