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f7ee33c130a44b54f287528f0b4ccffc3fb1dcc"/>
    <w:p>
      <w:pPr>
        <w:pStyle w:val="Heading1"/>
      </w:pPr>
      <w:r>
        <w:t xml:space="preserve">Undergraduate Thesis: The Role of a Curriculum Developer in Educational Reform within Egypt Alexandria</w:t>
      </w:r>
    </w:p>
    <w:p>
      <w:pPr>
        <w:pStyle w:val="FirstParagraph"/>
      </w:pPr>
      <w:r>
        <w:rPr>
          <w:bCs/>
          <w:b/>
        </w:rPr>
        <w:t xml:space="preserve">Abstract:</w:t>
      </w:r>
      <w:r>
        <w:t xml:space="preserve"> </w:t>
      </w:r>
      <w:r>
        <w:t xml:space="preserve">This undergraduate thesis explores the critical role of a Curriculum Developer in shaping educational frameworks within the context of Egypt Alexandria. Focusing on the unique socio-cultural and pedagogical challenges faced by educators in this region, the study examines how a Curriculum Developer can align national educational policies with localized needs to enhance learning outcomes. By analyzing existing curricula, identifying gaps, and proposing innovative solutions tailored to Alexandria’s dynamic environment, this thesis contributes to the discourse on educational reform in Egypt.</w:t>
      </w:r>
    </w:p>
    <w:bookmarkStart w:id="20" w:name="introduction"/>
    <w:p>
      <w:pPr>
        <w:pStyle w:val="Heading2"/>
      </w:pPr>
      <w:r>
        <w:t xml:space="preserve">1. Introduction</w:t>
      </w:r>
    </w:p>
    <w:p>
      <w:pPr>
        <w:pStyle w:val="FirstParagraph"/>
      </w:pPr>
      <w:r>
        <w:t xml:space="preserve">Egypt has long emphasized education as a cornerstone of national development, with Alexandria standing as a cultural and intellectual hub since ancient times. However, the rapid pace of technological advancement and evolving global standards have necessitated a re-evaluation of educational practices. In this context, the role of a Curriculum Developer becomes indispensable. A Curriculum Developer in Egypt Alexandria is tasked with designing, implementing, and evaluating curricula that reflect both national priorities and local realities. This thesis investigates how such professionals can bridge gaps between policy and practice, ensuring that students in Alexandria receive education that is equitable, relevant, and future-ready.</w:t>
      </w:r>
    </w:p>
    <w:bookmarkEnd w:id="20"/>
    <w:bookmarkStart w:id="21" w:name="the-role-of-a-curriculum-developer"/>
    <w:p>
      <w:pPr>
        <w:pStyle w:val="Heading2"/>
      </w:pPr>
      <w:r>
        <w:t xml:space="preserve">2. The Role of a Curriculum Developer</w:t>
      </w:r>
    </w:p>
    <w:p>
      <w:pPr>
        <w:pStyle w:val="FirstParagraph"/>
      </w:pPr>
      <w:r>
        <w:t xml:space="preserve">A Curriculum Developer is a specialized educator who focuses on creating structured learning experiences aligned with educational goals. In Egypt Alexandria, this role requires an understanding of the Ministry of Education’s national frameworks while also addressing the unique demands of Alexandria’s diverse student population, including its historical significance as a center for science and culture.</w:t>
      </w:r>
    </w:p>
    <w:p>
      <w:pPr>
        <w:pStyle w:val="BodyText"/>
      </w:pPr>
      <w:r>
        <w:t xml:space="preserve">Key responsibilities include:</w:t>
      </w:r>
    </w:p>
    <w:p>
      <w:pPr>
        <w:numPr>
          <w:ilvl w:val="0"/>
          <w:numId w:val="1001"/>
        </w:numPr>
        <w:pStyle w:val="Compact"/>
      </w:pPr>
      <w:r>
        <w:rPr>
          <w:bCs/>
          <w:b/>
        </w:rPr>
        <w:t xml:space="preserve">Curriculum Design:</w:t>
      </w:r>
      <w:r>
        <w:t xml:space="preserve"> </w:t>
      </w:r>
      <w:r>
        <w:t xml:space="preserve">Developing syllabi that integrate core subjects (e.g., mathematics, sciences) with interdisciplinary themes such as technology, environmental sustainability, and critical thinking.</w:t>
      </w:r>
    </w:p>
    <w:p>
      <w:pPr>
        <w:numPr>
          <w:ilvl w:val="0"/>
          <w:numId w:val="1001"/>
        </w:numPr>
        <w:pStyle w:val="Compact"/>
      </w:pPr>
      <w:r>
        <w:rPr>
          <w:bCs/>
          <w:b/>
        </w:rPr>
        <w:t xml:space="preserve">Pedagogical Innovation:</w:t>
      </w:r>
      <w:r>
        <w:t xml:space="preserve"> </w:t>
      </w:r>
      <w:r>
        <w:t xml:space="preserve">Incorporating modern teaching methodologies like project-based learning and flipped classrooms to cater to the digital-native generation.</w:t>
      </w:r>
    </w:p>
    <w:p>
      <w:pPr>
        <w:numPr>
          <w:ilvl w:val="0"/>
          <w:numId w:val="1001"/>
        </w:numPr>
        <w:pStyle w:val="Compact"/>
      </w:pPr>
      <w:r>
        <w:rPr>
          <w:bCs/>
          <w:b/>
        </w:rPr>
        <w:t xml:space="preserve">Cultural Relevance:</w:t>
      </w:r>
      <w:r>
        <w:t xml:space="preserve"> </w:t>
      </w:r>
      <w:r>
        <w:t xml:space="preserve">Ensuring curricula reflect Egypt’s cultural heritage while preparing students for global challenges, such as climate change or digital literacy.</w:t>
      </w:r>
    </w:p>
    <w:p>
      <w:pPr>
        <w:numPr>
          <w:ilvl w:val="0"/>
          <w:numId w:val="1001"/>
        </w:numPr>
        <w:pStyle w:val="Compact"/>
      </w:pPr>
      <w:r>
        <w:rPr>
          <w:bCs/>
          <w:b/>
        </w:rPr>
        <w:t xml:space="preserve">Evaluation and Adaptation:</w:t>
      </w:r>
      <w:r>
        <w:t xml:space="preserve"> </w:t>
      </w:r>
      <w:r>
        <w:t xml:space="preserve">Continuously assessing curriculum effectiveness through data analysis and stakeholder feedback to refine educational content.</w:t>
      </w:r>
    </w:p>
    <w:bookmarkEnd w:id="21"/>
    <w:bookmarkStart w:id="22" w:name="Xdcda8da2d29ba5e5eaeff49257f11b6b56c8838"/>
    <w:p>
      <w:pPr>
        <w:pStyle w:val="Heading2"/>
      </w:pPr>
      <w:r>
        <w:t xml:space="preserve">3. Challenges in Curriculum Development for Egypt Alexandria</w:t>
      </w:r>
    </w:p>
    <w:p>
      <w:pPr>
        <w:pStyle w:val="FirstParagraph"/>
      </w:pPr>
      <w:r>
        <w:t xml:space="preserve">The work of a Curriculum Developer in Egypt Alexandria is fraught with challenges, including resource limitations, varying student needs, and the need to balance traditional values with progressive education. For instance:</w:t>
      </w:r>
    </w:p>
    <w:p>
      <w:pPr>
        <w:numPr>
          <w:ilvl w:val="0"/>
          <w:numId w:val="1002"/>
        </w:numPr>
        <w:pStyle w:val="Compact"/>
      </w:pPr>
      <w:r>
        <w:rPr>
          <w:bCs/>
          <w:b/>
        </w:rPr>
        <w:t xml:space="preserve">Resource Constraints:</w:t>
      </w:r>
      <w:r>
        <w:t xml:space="preserve"> </w:t>
      </w:r>
      <w:r>
        <w:t xml:space="preserve">Many schools in Alexandria lack up-to-date materials or trained personnel to implement new curricula effectively.</w:t>
      </w:r>
    </w:p>
    <w:p>
      <w:pPr>
        <w:numPr>
          <w:ilvl w:val="0"/>
          <w:numId w:val="1002"/>
        </w:numPr>
        <w:pStyle w:val="Compact"/>
      </w:pPr>
      <w:r>
        <w:rPr>
          <w:bCs/>
          <w:b/>
        </w:rPr>
        <w:t xml:space="preserve">Diversity of Learners:</w:t>
      </w:r>
      <w:r>
        <w:t xml:space="preserve"> </w:t>
      </w:r>
      <w:r>
        <w:t xml:space="preserve">Students from different socio-economic backgrounds, languages, and abilities require differentiated instruction, which complicates curriculum design.</w:t>
      </w:r>
    </w:p>
    <w:p>
      <w:pPr>
        <w:numPr>
          <w:ilvl w:val="0"/>
          <w:numId w:val="1002"/>
        </w:numPr>
        <w:pStyle w:val="Compact"/>
      </w:pPr>
      <w:r>
        <w:rPr>
          <w:bCs/>
          <w:b/>
        </w:rPr>
        <w:t xml:space="preserve">Policymaker Expectations:</w:t>
      </w:r>
      <w:r>
        <w:t xml:space="preserve"> </w:t>
      </w:r>
      <w:r>
        <w:t xml:space="preserve">Curriculum Developers must align their work with national priorities such as STEM education while also addressing local issues like unemployment or cultural preservation.</w:t>
      </w:r>
    </w:p>
    <w:bookmarkEnd w:id="22"/>
    <w:bookmarkStart w:id="23" w:name="X59d2db6db1c24e176d0182f78edfebba7d74adc"/>
    <w:p>
      <w:pPr>
        <w:pStyle w:val="Heading2"/>
      </w:pPr>
      <w:r>
        <w:t xml:space="preserve">4. Case Study: Alexandria’s Educational Landscape</w:t>
      </w:r>
    </w:p>
    <w:p>
      <w:pPr>
        <w:pStyle w:val="FirstParagraph"/>
      </w:pPr>
      <w:r>
        <w:t xml:space="preserve">Alexandria, home to institutions like the American University in Cairo (AUC) and the Bibliotheca Alexandrina, offers a unique environment for curriculum development. This section highlights case studies of successful curricula implemented by developers in Alexandria:</w:t>
      </w:r>
    </w:p>
    <w:p>
      <w:pPr>
        <w:numPr>
          <w:ilvl w:val="0"/>
          <w:numId w:val="1003"/>
        </w:numPr>
        <w:pStyle w:val="Compact"/>
      </w:pPr>
      <w:r>
        <w:rPr>
          <w:bCs/>
          <w:b/>
        </w:rPr>
        <w:t xml:space="preserve">Project-Based Learning (PBL):</w:t>
      </w:r>
      <w:r>
        <w:t xml:space="preserve"> </w:t>
      </w:r>
      <w:r>
        <w:t xml:space="preserve">A 2021 initiative introduced PBL in secondary schools, linking science lessons to real-world problems like water scarcity. Curriculum Developers collaborated with local NGOs to design modules that addressed both academic and societal needs.</w:t>
      </w:r>
    </w:p>
    <w:p>
      <w:pPr>
        <w:numPr>
          <w:ilvl w:val="0"/>
          <w:numId w:val="1003"/>
        </w:numPr>
        <w:pStyle w:val="Compact"/>
      </w:pPr>
      <w:r>
        <w:rPr>
          <w:bCs/>
          <w:b/>
        </w:rPr>
        <w:t xml:space="preserve">E-Learning Integration:</w:t>
      </w:r>
      <w:r>
        <w:t xml:space="preserve"> </w:t>
      </w:r>
      <w:r>
        <w:t xml:space="preserve">In response to the pandemic, Curriculum Developers in Alexandria pioneered hybrid learning models, training teachers to use platforms like Moodle and Google Classroom while ensuring accessibility for students without reliable internet.</w:t>
      </w:r>
    </w:p>
    <w:bookmarkEnd w:id="23"/>
    <w:bookmarkStart w:id="24" w:name="X793f34fe04069571c725eeca8e9755b5186d7e9"/>
    <w:p>
      <w:pPr>
        <w:pStyle w:val="Heading2"/>
      </w:pPr>
      <w:r>
        <w:t xml:space="preserve">5. Recommendations for Effective Curriculum Development</w:t>
      </w:r>
    </w:p>
    <w:p>
      <w:pPr>
        <w:pStyle w:val="FirstParagraph"/>
      </w:pPr>
      <w:r>
        <w:t xml:space="preserve">To address challenges and maximize the impact of Curriculum Developers in Egypt Alexandria, this thesis proposes:</w:t>
      </w:r>
    </w:p>
    <w:p>
      <w:pPr>
        <w:numPr>
          <w:ilvl w:val="0"/>
          <w:numId w:val="1004"/>
        </w:numPr>
        <w:pStyle w:val="Compact"/>
      </w:pPr>
      <w:r>
        <w:rPr>
          <w:bCs/>
          <w:b/>
        </w:rPr>
        <w:t xml:space="preserve">Professional Development:</w:t>
      </w:r>
      <w:r>
        <w:t xml:space="preserve"> </w:t>
      </w:r>
      <w:r>
        <w:t xml:space="preserve">Establish training programs for educators and developers to stay updated on global pedagogical trends.</w:t>
      </w:r>
    </w:p>
    <w:p>
      <w:pPr>
        <w:numPr>
          <w:ilvl w:val="0"/>
          <w:numId w:val="1004"/>
        </w:numPr>
        <w:pStyle w:val="Compact"/>
      </w:pPr>
      <w:r>
        <w:rPr>
          <w:bCs/>
          <w:b/>
        </w:rPr>
        <w:t xml:space="preserve">Community Collaboration:</w:t>
      </w:r>
      <w:r>
        <w:t xml:space="preserve"> </w:t>
      </w:r>
      <w:r>
        <w:t xml:space="preserve">Engage parents, local businesses, and cultural organizations in curriculum planning to ensure relevance to Alexandria’s needs.</w:t>
      </w:r>
    </w:p>
    <w:p>
      <w:pPr>
        <w:numPr>
          <w:ilvl w:val="0"/>
          <w:numId w:val="1004"/>
        </w:numPr>
        <w:pStyle w:val="Compact"/>
      </w:pPr>
      <w:r>
        <w:rPr>
          <w:bCs/>
          <w:b/>
        </w:rPr>
        <w:t xml:space="preserve">Tech-Enhanced Tools:</w:t>
      </w:r>
      <w:r>
        <w:t xml:space="preserve"> </w:t>
      </w:r>
      <w:r>
        <w:t xml:space="preserve">Invest in digital resources and infrastructure to support innovative teaching methods, particularly in underserved areas of Alexandria.</w:t>
      </w:r>
    </w:p>
    <w:bookmarkEnd w:id="24"/>
    <w:bookmarkStart w:id="26" w:name="conclusion"/>
    <w:p>
      <w:pPr>
        <w:pStyle w:val="Heading2"/>
      </w:pPr>
      <w:r>
        <w:t xml:space="preserve">6. Conclusion</w:t>
      </w:r>
    </w:p>
    <w:p>
      <w:pPr>
        <w:pStyle w:val="FirstParagraph"/>
      </w:pPr>
      <w:r>
        <w:t xml:space="preserve">The role of a Curriculum Developer in Egypt Alexandria is pivotal to advancing educational quality and equity. By addressing the unique challenges of this region—ranging from cultural diversity to technological disparities—Curriculum Developers can create frameworks that empower students to thrive in an interconnected world. This undergraduate thesis underscores the importance of localized, adaptable curricula and calls for greater investment in training and resources for educators in Alexandria. As Egypt continues its journey toward educational excellence, the contributions of Curriculum Developers will remain a cornerstone of progress.</w:t>
      </w:r>
    </w:p>
    <w:bookmarkStart w:id="25"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Curriculum Developer</w:t>
      </w:r>
      <w:r>
        <w:t xml:space="preserve">,</w:t>
      </w:r>
      <w:r>
        <w:t xml:space="preserve"> </w:t>
      </w:r>
      <w:r>
        <w:rPr>
          <w:bCs/>
          <w:b/>
        </w:rPr>
        <w:t xml:space="preserve">Egypt Alexandria</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Egypt Alexandria</dc:title>
  <dc:creator/>
  <dc:language>en</dc:language>
  <cp:keywords/>
  <dcterms:created xsi:type="dcterms:W3CDTF">2026-07-20T04:54:54Z</dcterms:created>
  <dcterms:modified xsi:type="dcterms:W3CDTF">2026-07-20T04:54:54Z</dcterms:modified>
</cp:coreProperties>
</file>

<file path=docProps/custom.xml><?xml version="1.0" encoding="utf-8"?>
<Properties xmlns="http://schemas.openxmlformats.org/officeDocument/2006/custom-properties" xmlns:vt="http://schemas.openxmlformats.org/officeDocument/2006/docPropsVTypes"/>
</file>