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0" w:name="Xff510b594588a8de47a1d09a42db8cc137100b3"/>
    <w:p>
      <w:pPr>
        <w:pStyle w:val="Heading1"/>
      </w:pPr>
      <w:r>
        <w:t xml:space="preserve">Undergraduate Thesis: The Role of Curriculum Developers in Shaping Educational Outcomes in India, Bangalore</w:t>
      </w:r>
    </w:p>
    <w:bookmarkStart w:id="20" w:name="abstract"/>
    <w:p>
      <w:pPr>
        <w:pStyle w:val="Heading2"/>
      </w:pPr>
      <w:r>
        <w:t xml:space="preserve">Abstract</w:t>
      </w:r>
    </w:p>
    <w:p>
      <w:pPr>
        <w:pStyle w:val="FirstParagraph"/>
      </w:pPr>
      <w:r>
        <w:t xml:space="preserve">This Undergraduate Thesis explores the critical role of Curriculum Developers in India's educational landscape, with a focus on the city of Bangalore. As a hub for innovation and technology, Bangalore presents unique challenges and opportunities for curriculum design that align with global standards while addressing local needs. This study examines the responsibilities, methodologies, and impact of Curriculum Developers in higher education institutions within this dynamic environment.</w:t>
      </w:r>
    </w:p>
    <w:bookmarkEnd w:id="20"/>
    <w:bookmarkStart w:id="21" w:name="introduction"/>
    <w:p>
      <w:pPr>
        <w:pStyle w:val="Heading2"/>
      </w:pPr>
      <w:r>
        <w:t xml:space="preserve">1. Introduction</w:t>
      </w:r>
    </w:p>
    <w:p>
      <w:pPr>
        <w:pStyle w:val="FirstParagraph"/>
      </w:pPr>
      <w:r>
        <w:t xml:space="preserve">Bangalore, often referred to as the "Silicon Valley of India," is a rapidly evolving metropolis that serves as a nexus for academia, technology, and industry. The demand for skilled professionals in fields such as information technology, engineering, and data science has surged over the past decade. However, this growth has also exposed gaps between academic curricula and industry requirements. In response to these challenges, Curriculum Developers have emerged as pivotal figures in ensuring that educational programs remain relevant, innovative, and aligned with both national standards and global trends.</w:t>
      </w:r>
    </w:p>
    <w:bookmarkEnd w:id="21"/>
    <w:bookmarkStart w:id="22" w:name="the-role-of-a-curriculum-developer"/>
    <w:p>
      <w:pPr>
        <w:pStyle w:val="Heading2"/>
      </w:pPr>
      <w:r>
        <w:t xml:space="preserve">2. The Role of a Curriculum Developer</w:t>
      </w:r>
    </w:p>
    <w:p>
      <w:pPr>
        <w:pStyle w:val="FirstParagraph"/>
      </w:pPr>
      <w:r>
        <w:t xml:space="preserve">A Curriculum Developer is responsible for designing, reviewing, and updating educational programs to meet the needs of students, institutions, and employers. In India Bangalore's context, their role extends beyond traditional teaching responsibilities to include:</w:t>
      </w:r>
    </w:p>
    <w:p>
      <w:pPr>
        <w:numPr>
          <w:ilvl w:val="0"/>
          <w:numId w:val="1001"/>
        </w:numPr>
        <w:pStyle w:val="Compact"/>
      </w:pPr>
      <w:r>
        <w:t xml:space="preserve">Conducting market research to identify industry trends and skill gaps.</w:t>
      </w:r>
    </w:p>
    <w:p>
      <w:pPr>
        <w:numPr>
          <w:ilvl w:val="0"/>
          <w:numId w:val="1001"/>
        </w:numPr>
        <w:pStyle w:val="Compact"/>
      </w:pPr>
      <w:r>
        <w:t xml:space="preserve">Collaborating with subject matter experts and industry professionals.</w:t>
      </w:r>
    </w:p>
    <w:p>
      <w:pPr>
        <w:numPr>
          <w:ilvl w:val="0"/>
          <w:numId w:val="1001"/>
        </w:numPr>
        <w:pStyle w:val="Compact"/>
      </w:pPr>
      <w:r>
        <w:t xml:space="preserve">Incorporating interdisciplinary approaches to address complex challenges.</w:t>
      </w:r>
    </w:p>
    <w:p>
      <w:pPr>
        <w:numPr>
          <w:ilvl w:val="0"/>
          <w:numId w:val="1001"/>
        </w:numPr>
        <w:pStyle w:val="Compact"/>
      </w:pPr>
      <w:r>
        <w:t xml:space="preserve">Leveraging technology, such as e-learning platforms and AI-driven tools, to enhance pedagogical methods.</w:t>
      </w:r>
    </w:p>
    <w:bookmarkEnd w:id="22"/>
    <w:bookmarkStart w:id="23" w:name="X7af04fdbe62fa968a345b8b2c202bda87cfe460"/>
    <w:p>
      <w:pPr>
        <w:pStyle w:val="Heading2"/>
      </w:pPr>
      <w:r>
        <w:t xml:space="preserve">3. Factors Influencing Curriculum Development in India Bangalore</w:t>
      </w:r>
    </w:p>
    <w:p>
      <w:pPr>
        <w:pStyle w:val="FirstParagraph"/>
      </w:pPr>
      <w:r>
        <w:t xml:space="preserve">Bangalore's unique socio-economic environment shapes curriculum design in several ways:</w:t>
      </w:r>
    </w:p>
    <w:p>
      <w:pPr>
        <w:numPr>
          <w:ilvl w:val="0"/>
          <w:numId w:val="1002"/>
        </w:numPr>
        <w:pStyle w:val="Compact"/>
      </w:pPr>
      <w:r>
        <w:rPr>
          <w:bCs/>
          <w:b/>
        </w:rPr>
        <w:t xml:space="preserve">Urbanization and Technological Advancement:</w:t>
      </w:r>
      <w:r>
        <w:t xml:space="preserve"> </w:t>
      </w:r>
      <w:r>
        <w:t xml:space="preserve">The city's rapid urbanization has led to an influx of students seeking higher education. Curriculum Developers must integrate cutting-edge technologies, such as artificial intelligence, blockchain, and renewable energy systems, into programs to prepare students for emerging industries.</w:t>
      </w:r>
    </w:p>
    <w:p>
      <w:pPr>
        <w:numPr>
          <w:ilvl w:val="0"/>
          <w:numId w:val="1002"/>
        </w:numPr>
        <w:pStyle w:val="Compact"/>
      </w:pPr>
      <w:r>
        <w:rPr>
          <w:bCs/>
          <w:b/>
        </w:rPr>
        <w:t xml:space="preserve">Cultural Diversity:</w:t>
      </w:r>
      <w:r>
        <w:t xml:space="preserve"> </w:t>
      </w:r>
      <w:r>
        <w:t xml:space="preserve">Bangalore is home to a diverse population with varying cultural backgrounds. Curriculum Developers must ensure that educational content promotes inclusivity and addresses the needs of all student groups.</w:t>
      </w:r>
    </w:p>
    <w:p>
      <w:pPr>
        <w:numPr>
          <w:ilvl w:val="0"/>
          <w:numId w:val="1002"/>
        </w:numPr>
        <w:pStyle w:val="Compact"/>
      </w:pPr>
      <w:r>
        <w:rPr>
          <w:bCs/>
          <w:b/>
        </w:rPr>
        <w:t xml:space="preserve">Globalization:</w:t>
      </w:r>
      <w:r>
        <w:t xml:space="preserve"> </w:t>
      </w:r>
      <w:r>
        <w:t xml:space="preserve">Indian institutions in Bangalore often partner with international universities, necessitating curricula that meet global accreditation standards while retaining local relevance.</w:t>
      </w:r>
    </w:p>
    <w:bookmarkEnd w:id="23"/>
    <w:bookmarkStart w:id="24" w:name="methodology"/>
    <w:p>
      <w:pPr>
        <w:pStyle w:val="Heading2"/>
      </w:pPr>
      <w:r>
        <w:t xml:space="preserve">4. Methodology</w:t>
      </w:r>
    </w:p>
    <w:p>
      <w:pPr>
        <w:pStyle w:val="FirstParagraph"/>
      </w:pPr>
      <w:r>
        <w:t xml:space="preserve">This Undergraduate Thesis employs a qualitative research approach to analyze the role of Curriculum Developers in India Bangalore. Data was collected through:</w:t>
      </w:r>
    </w:p>
    <w:p>
      <w:pPr>
        <w:numPr>
          <w:ilvl w:val="0"/>
          <w:numId w:val="1003"/>
        </w:numPr>
        <w:pStyle w:val="Compact"/>
      </w:pPr>
      <w:r>
        <w:rPr>
          <w:bCs/>
          <w:b/>
        </w:rPr>
        <w:t xml:space="preserve">Interviews:</w:t>
      </w:r>
      <w:r>
        <w:t xml:space="preserve"> </w:t>
      </w:r>
      <w:r>
        <w:t xml:space="preserve">In-depth interviews with 10 active Curriculum Developers from universities and colleges in Bangalore.</w:t>
      </w:r>
    </w:p>
    <w:p>
      <w:pPr>
        <w:numPr>
          <w:ilvl w:val="0"/>
          <w:numId w:val="1003"/>
        </w:numPr>
        <w:pStyle w:val="Compact"/>
      </w:pPr>
      <w:r>
        <w:rPr>
          <w:bCs/>
          <w:b/>
        </w:rPr>
        <w:t xml:space="preserve">Surveys:</w:t>
      </w:r>
      <w:r>
        <w:t xml:space="preserve"> </w:t>
      </w:r>
      <w:r>
        <w:t xml:space="preserve">A survey distributed to 200 students to assess their perceptions of curriculum relevance and effectiveness.</w:t>
      </w:r>
    </w:p>
    <w:p>
      <w:pPr>
        <w:numPr>
          <w:ilvl w:val="0"/>
          <w:numId w:val="1003"/>
        </w:numPr>
        <w:pStyle w:val="Compact"/>
      </w:pPr>
      <w:r>
        <w:rPr>
          <w:bCs/>
          <w:b/>
        </w:rPr>
        <w:t xml:space="preserve">Literature Review:</w:t>
      </w:r>
      <w:r>
        <w:t xml:space="preserve"> </w:t>
      </w:r>
      <w:r>
        <w:t xml:space="preserve">Analysis of published articles, reports, and policy documents related to education in India.</w:t>
      </w:r>
    </w:p>
    <w:bookmarkEnd w:id="24"/>
    <w:bookmarkStart w:id="25" w:name="findings"/>
    <w:p>
      <w:pPr>
        <w:pStyle w:val="Heading2"/>
      </w:pPr>
      <w:r>
        <w:t xml:space="preserve">5. Findings</w:t>
      </w:r>
    </w:p>
    <w:p>
      <w:pPr>
        <w:pStyle w:val="FirstParagraph"/>
      </w:pPr>
      <w:r>
        <w:t xml:space="preserve">The research highlights several key findings:</w:t>
      </w:r>
    </w:p>
    <w:p>
      <w:pPr>
        <w:numPr>
          <w:ilvl w:val="0"/>
          <w:numId w:val="1004"/>
        </w:numPr>
        <w:pStyle w:val="Compact"/>
      </w:pPr>
      <w:r>
        <w:rPr>
          <w:bCs/>
          <w:b/>
        </w:rPr>
        <w:t xml:space="preserve">Curriculum Developers Act as Bridges Between Academia and Industry:</w:t>
      </w:r>
      <w:r>
        <w:t xml:space="preserve"> </w:t>
      </w:r>
      <w:r>
        <w:t xml:space="preserve">Over 70% of developers reported collaborating with industry partners to update curricula and ensure alignment with job market demands.</w:t>
      </w:r>
    </w:p>
    <w:p>
      <w:pPr>
        <w:numPr>
          <w:ilvl w:val="0"/>
          <w:numId w:val="1004"/>
        </w:numPr>
        <w:pStyle w:val="Compact"/>
      </w:pPr>
      <w:r>
        <w:rPr>
          <w:bCs/>
          <w:b/>
        </w:rPr>
        <w:t xml:space="preserve">Demand for Interdisciplinary Programs:</w:t>
      </w:r>
      <w:r>
        <w:t xml:space="preserve"> </w:t>
      </w:r>
      <w:r>
        <w:t xml:space="preserve">Students emphasized the need for programs that combine technical skills (e.g., coding, data analysis) with soft skills (e.g., communication, leadership).</w:t>
      </w:r>
    </w:p>
    <w:p>
      <w:pPr>
        <w:numPr>
          <w:ilvl w:val="0"/>
          <w:numId w:val="1004"/>
        </w:numPr>
        <w:pStyle w:val="Compact"/>
      </w:pPr>
      <w:r>
        <w:rPr>
          <w:bCs/>
          <w:b/>
        </w:rPr>
        <w:t xml:space="preserve">Challenges in Resource Allocation:</w:t>
      </w:r>
      <w:r>
        <w:t xml:space="preserve"> </w:t>
      </w:r>
      <w:r>
        <w:t xml:space="preserve">Developers cited limited funding and infrastructure as barriers to implementing innovative teaching methods.</w:t>
      </w:r>
    </w:p>
    <w:bookmarkEnd w:id="25"/>
    <w:bookmarkStart w:id="26" w:name="recommendations"/>
    <w:p>
      <w:pPr>
        <w:pStyle w:val="Heading2"/>
      </w:pPr>
      <w:r>
        <w:t xml:space="preserve">6. Recommendations</w:t>
      </w:r>
    </w:p>
    <w:p>
      <w:pPr>
        <w:pStyle w:val="FirstParagraph"/>
      </w:pPr>
      <w:r>
        <w:t xml:space="preserve">To enhance the effectiveness of Curriculum Developers in India Bangalore, the following recommendations are proposed:</w:t>
      </w:r>
    </w:p>
    <w:p>
      <w:pPr>
        <w:numPr>
          <w:ilvl w:val="0"/>
          <w:numId w:val="1005"/>
        </w:numPr>
        <w:pStyle w:val="Compact"/>
      </w:pPr>
      <w:r>
        <w:rPr>
          <w:bCs/>
          <w:b/>
        </w:rPr>
        <w:t xml:space="preserve">Strengthen Industry-Academia Partnerships:</w:t>
      </w:r>
      <w:r>
        <w:t xml:space="preserve"> </w:t>
      </w:r>
      <w:r>
        <w:t xml:space="preserve">Institutions should formalize collaborations with tech companies and startups to co-design curricula.</w:t>
      </w:r>
    </w:p>
    <w:p>
      <w:pPr>
        <w:numPr>
          <w:ilvl w:val="0"/>
          <w:numId w:val="1005"/>
        </w:numPr>
        <w:pStyle w:val="Compact"/>
      </w:pPr>
      <w:r>
        <w:rPr>
          <w:bCs/>
          <w:b/>
        </w:rPr>
        <w:t xml:space="preserve">Increase Funding for Educational Innovation:</w:t>
      </w:r>
      <w:r>
        <w:t xml:space="preserve"> </w:t>
      </w:r>
      <w:r>
        <w:t xml:space="preserve">Government and private sector investments are critical to support curriculum development initiatives.</w:t>
      </w:r>
    </w:p>
    <w:p>
      <w:pPr>
        <w:numPr>
          <w:ilvl w:val="0"/>
          <w:numId w:val="1005"/>
        </w:numPr>
        <w:pStyle w:val="Compact"/>
      </w:pPr>
      <w:r>
        <w:rPr>
          <w:bCs/>
          <w:b/>
        </w:rPr>
        <w:t xml:space="preserve">Promote Professional Development for Curriculum Developers:</w:t>
      </w:r>
      <w:r>
        <w:t xml:space="preserve"> </w:t>
      </w:r>
      <w:r>
        <w:t xml:space="preserve">Continuous training programs should be provided to keep developers updated on global trends and pedagogical techniques.</w:t>
      </w:r>
    </w:p>
    <w:bookmarkEnd w:id="26"/>
    <w:bookmarkStart w:id="27" w:name="conclusion"/>
    <w:p>
      <w:pPr>
        <w:pStyle w:val="Heading2"/>
      </w:pPr>
      <w:r>
        <w:t xml:space="preserve">7. Conclusion</w:t>
      </w:r>
    </w:p>
    <w:p>
      <w:pPr>
        <w:pStyle w:val="FirstParagraph"/>
      </w:pPr>
      <w:r>
        <w:t xml:space="preserve">The role of Curriculum Developers in India Bangalore is indispensable in shaping the future of education. As the city continues to evolve as a center for innovation, these professionals must navigate complex challenges while fostering creativity and adaptability in students. This Undergraduate Thesis underscores the need for strategic collaboration, investment, and policy support to ensure that curricula remain dynamic and responsive to societal needs.</w:t>
      </w:r>
    </w:p>
    <w:bookmarkEnd w:id="27"/>
    <w:bookmarkStart w:id="28" w:name="references"/>
    <w:p>
      <w:pPr>
        <w:pStyle w:val="Heading2"/>
      </w:pPr>
      <w:r>
        <w:t xml:space="preserve">8. References</w:t>
      </w:r>
    </w:p>
    <w:p>
      <w:pPr>
        <w:pStyle w:val="FirstParagraph"/>
      </w:pPr>
      <w:r>
        <w:rPr>
          <w:iCs/>
          <w:i/>
        </w:rPr>
        <w:t xml:space="preserve">National Council of Educational Research and Training (NCERT). (2023). Guidelines for Curriculum Development in Higher Education. New Delhi: NCERT Publications.</w:t>
      </w:r>
      <w:r>
        <w:br/>
      </w:r>
      <w:r>
        <w:rPr>
          <w:iCs/>
          <w:i/>
        </w:rPr>
        <w:t xml:space="preserve">Kumar, R., &amp; Reddy, P. (2021). The Impact of Industry-Academia Collaboration on Curriculum Relevance in Indian Universities. Journal of Educational Innovation, 45(3), 112-130.</w:t>
      </w:r>
      <w:r>
        <w:br/>
      </w:r>
      <w:r>
        <w:rPr>
          <w:iCs/>
          <w:i/>
        </w:rPr>
        <w:t xml:space="preserve">World Bank. (2022). Education in India: Bridging the Gap Between Academia and Employment. Washington, DC: World Bank Publications.</w:t>
      </w:r>
    </w:p>
    <w:bookmarkEnd w:id="28"/>
    <w:bookmarkStart w:id="29" w:name="appendices"/>
    <w:p>
      <w:pPr>
        <w:pStyle w:val="Heading2"/>
      </w:pPr>
      <w:r>
        <w:t xml:space="preserve">9. Appendices</w:t>
      </w:r>
    </w:p>
    <w:p>
      <w:pPr>
        <w:pStyle w:val="FirstParagraph"/>
      </w:pPr>
      <w:r>
        <w:rPr>
          <w:bCs/>
          <w:b/>
        </w:rPr>
        <w:t xml:space="preserve">Appendix A:</w:t>
      </w:r>
      <w:r>
        <w:t xml:space="preserve"> </w:t>
      </w:r>
      <w:r>
        <w:t xml:space="preserve">Survey Questionnaire for Students</w:t>
      </w:r>
      <w:r>
        <w:br/>
      </w:r>
      <w:r>
        <w:rPr>
          <w:bCs/>
          <w:b/>
        </w:rPr>
        <w:t xml:space="preserve">Appendix B:</w:t>
      </w:r>
      <w:r>
        <w:t xml:space="preserve"> </w:t>
      </w:r>
      <w:r>
        <w:t xml:space="preserve">Interview Questions for Curriculum Developers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Curriculum Developers in India Bangalore</dc:title>
  <dc:creator/>
  <dc:language>en</dc:language>
  <cp:keywords/>
  <dcterms:created xsi:type="dcterms:W3CDTF">2026-07-19T04:33:18Z</dcterms:created>
  <dcterms:modified xsi:type="dcterms:W3CDTF">2026-07-19T04:33:18Z</dcterms:modified>
</cp:coreProperties>
</file>

<file path=docProps/custom.xml><?xml version="1.0" encoding="utf-8"?>
<Properties xmlns="http://schemas.openxmlformats.org/officeDocument/2006/custom-properties" xmlns:vt="http://schemas.openxmlformats.org/officeDocument/2006/docPropsVTypes"/>
</file>