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Nigeria</w:t>
      </w:r>
      <w:r>
        <w:t xml:space="preserve"> </w:t>
      </w:r>
      <w:r>
        <w:t xml:space="preserve">Lagos</w:t>
      </w:r>
    </w:p>
    <w:bookmarkStart w:id="29" w:name="X76437ef2a3531d85ff48a8d68f3a71582843ae5"/>
    <w:p>
      <w:pPr>
        <w:pStyle w:val="Heading1"/>
      </w:pPr>
      <w:r>
        <w:t xml:space="preserve">Undergraduate Thesis: The Role of a Curriculum Developer in Enhancing Educational Standards in Nigeria Lagos</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framework of Nigeria Lagos. As urbanization and technological advancements reshape global education systems, the need for dynamic curricula tailored to local challenges becomes paramount. This study examines how Curriculum Developers in Lagos can address gaps in educational quality, align learning outcomes with national policies, and foster innovation in pedagogical practices. Through a combination of theoretical analysis and case studies from Lagos schools, this thesis highlights the necessity of investing in skilled Curriculum Developers to ensure equitable and relevant education for Nigeria’s future.</w:t>
      </w:r>
    </w:p>
    <w:bookmarkEnd w:id="20"/>
    <w:bookmarkStart w:id="21" w:name="introduction"/>
    <w:p>
      <w:pPr>
        <w:pStyle w:val="Heading2"/>
      </w:pPr>
      <w:r>
        <w:t xml:space="preserve">Introduction</w:t>
      </w:r>
    </w:p>
    <w:p>
      <w:pPr>
        <w:pStyle w:val="FirstParagraph"/>
      </w:pPr>
      <w:r>
        <w:t xml:space="preserve">The educational landscape in Nigeria Lagos is characterized by a diverse population, rapid urbanization, and evolving economic demands. However, the current curriculum often struggles to keep pace with these changes, leaving students underprepared for the challenges of the 21st century. A Curriculum Developer plays a pivotal role in bridging this gap by designing programs that reflect local needs while adhering to national standards. This thesis argues that Nigeria Lagos must prioritize the development and integration of professional Curriculum Developers into its educational institutions to ensure sustainable academic growth.</w:t>
      </w:r>
    </w:p>
    <w:bookmarkEnd w:id="21"/>
    <w:bookmarkStart w:id="22" w:name="literature-review"/>
    <w:p>
      <w:pPr>
        <w:pStyle w:val="Heading2"/>
      </w:pPr>
      <w:r>
        <w:t xml:space="preserve">Literature Review</w:t>
      </w:r>
    </w:p>
    <w:p>
      <w:pPr>
        <w:pStyle w:val="FirstParagraph"/>
      </w:pPr>
      <w:r>
        <w:t xml:space="preserve">Curriculum development has long been recognized as a cornerstone of effective education systems worldwide. Scholars such as Tyler (1949) emphasize the importance of aligning curricula with societal needs, while more recent studies highlight the role of technology and inclusivity in modern curriculum design. In Nigeria, however, research on Curriculum Developers remains limited. Studies by Akinloye (2015) and Ojo (2018) reveal that many schools in Lagos lack qualified professionals to adapt curricula to local contexts, leading to inconsistencies in teaching quality.</w:t>
      </w:r>
    </w:p>
    <w:p>
      <w:pPr>
        <w:pStyle w:val="BodyText"/>
      </w:pPr>
      <w:r>
        <w:t xml:space="preserve">Additionally, the Federal Ministry of Education’s National Policy on Education (2014) underscores the need for curricula that promote critical thinking and practical skills. Yet, implementation remains fragmented due to inadequate resources and training for Curriculum Developers. This thesis builds on these findings to propose actionable strategies for integrating expert Curriculum Developers into Lagos schools.</w:t>
      </w:r>
    </w:p>
    <w:bookmarkEnd w:id="22"/>
    <w:bookmarkStart w:id="23" w:name="methodology"/>
    <w:p>
      <w:pPr>
        <w:pStyle w:val="Heading2"/>
      </w:pPr>
      <w:r>
        <w:t xml:space="preserve">Methodology</w:t>
      </w:r>
    </w:p>
    <w:p>
      <w:pPr>
        <w:pStyle w:val="FirstParagraph"/>
      </w:pPr>
      <w:r>
        <w:t xml:space="preserve">To evaluate the role of a Curriculum Developer in Nigeria Lagos, this study employs a qualitative research design. Data was collected through interviews with 15 educators and 8 Curriculum Developers based in Lagos State, as well as an analysis of curricula from three secondary schools. The case studies focused on schools with varying levels of access to trained developers, allowing for a comparative assessment of educational outcomes.</w:t>
      </w:r>
    </w:p>
    <w:p>
      <w:pPr>
        <w:pStyle w:val="BodyText"/>
      </w:pPr>
      <w:r>
        <w:t xml:space="preserve">Findings indicate that institutions with dedicated Curriculum Developers demonstrated higher student engagement and better alignment with national standards. Conversely, schools lacking such expertise often relied on outdated materials, leading to gaps in skill development and employability readiness.</w:t>
      </w:r>
    </w:p>
    <w:bookmarkEnd w:id="23"/>
    <w:bookmarkStart w:id="24" w:name="X0cdaa50736623abaecd20d82b1c360220938e77"/>
    <w:p>
      <w:pPr>
        <w:pStyle w:val="Heading2"/>
      </w:pPr>
      <w:r>
        <w:t xml:space="preserve">Case Study: Curriculum Development in Lagos Schools</w:t>
      </w:r>
    </w:p>
    <w:p>
      <w:pPr>
        <w:pStyle w:val="FirstParagraph"/>
      </w:pPr>
      <w:r>
        <w:t xml:space="preserve">Lagos State University (LASU) serves as a prime example of how a structured approach to curriculum design can transform educational outcomes. LASU’s Department of Educational Planning collaborated with external Curriculum Developers to integrate technology-based learning modules and vocational training into its programs. This initiative resulted in a 25% increase in student satisfaction surveys and improved placement rates for graduates entering the job market.</w:t>
      </w:r>
    </w:p>
    <w:p>
      <w:pPr>
        <w:pStyle w:val="BodyText"/>
      </w:pPr>
      <w:r>
        <w:t xml:space="preserve">In contrast, a primary school in Ikeja, Lagos, reported challenges due to an absence of trained Curriculum Developers. Teachers there relied on standardized textbooks that did not reflect local cultural values or modern skill requirements. This case underscores the urgent need for capacity-building programs targeting Curriculum Developers in Nigeria Lagos.</w:t>
      </w:r>
    </w:p>
    <w:bookmarkEnd w:id="24"/>
    <w:bookmarkStart w:id="25" w:name="role-of-the-curriculum-developer"/>
    <w:p>
      <w:pPr>
        <w:pStyle w:val="Heading2"/>
      </w:pPr>
      <w:r>
        <w:t xml:space="preserve">Role of the Curriculum Developer</w:t>
      </w:r>
    </w:p>
    <w:p>
      <w:pPr>
        <w:pStyle w:val="FirstParagraph"/>
      </w:pPr>
      <w:r>
        <w:t xml:space="preserve">A Curriculum Developer in Nigeria Lagos must act as a bridge between policy, pedagogy, and practice. Key responsibilities include:</w:t>
      </w:r>
    </w:p>
    <w:p>
      <w:pPr>
        <w:numPr>
          <w:ilvl w:val="0"/>
          <w:numId w:val="1001"/>
        </w:numPr>
        <w:pStyle w:val="Compact"/>
      </w:pPr>
      <w:r>
        <w:rPr>
          <w:bCs/>
          <w:b/>
        </w:rPr>
        <w:t xml:space="preserve">Curriculum Alignment:</w:t>
      </w:r>
      <w:r>
        <w:t xml:space="preserve"> </w:t>
      </w:r>
      <w:r>
        <w:t xml:space="preserve">Ensuring local curricula meet national educational goals while addressing regional challenges such as youth unemployment.</w:t>
      </w:r>
    </w:p>
    <w:p>
      <w:pPr>
        <w:numPr>
          <w:ilvl w:val="0"/>
          <w:numId w:val="1001"/>
        </w:numPr>
        <w:pStyle w:val="Compact"/>
      </w:pPr>
      <w:r>
        <w:rPr>
          <w:bCs/>
          <w:b/>
        </w:rPr>
        <w:t xml:space="preserve">Innovation Integration:</w:t>
      </w:r>
      <w:r>
        <w:t xml:space="preserve"> </w:t>
      </w:r>
      <w:r>
        <w:t xml:space="preserve">Incorporating digital tools and STEM education to prepare students for a tech-driven economy.</w:t>
      </w:r>
    </w:p>
    <w:p>
      <w:pPr>
        <w:numPr>
          <w:ilvl w:val="0"/>
          <w:numId w:val="1001"/>
        </w:numPr>
        <w:pStyle w:val="Compact"/>
      </w:pPr>
      <w:r>
        <w:rPr>
          <w:bCs/>
          <w:b/>
        </w:rPr>
        <w:t xml:space="preserve">Cultural Sensitivity:</w:t>
      </w:r>
      <w:r>
        <w:t xml:space="preserve"> </w:t>
      </w:r>
      <w:r>
        <w:t xml:space="preserve">Designing programs that reflect Nigeria’s diverse heritage, promoting inclusivity and national unity.</w:t>
      </w:r>
    </w:p>
    <w:p>
      <w:pPr>
        <w:pStyle w:val="FirstParagraph"/>
      </w:pPr>
      <w:r>
        <w:t xml:space="preserve">Moreover, Curriculum Developers must collaborate with educators to train teachers in new methodologies. In Lagos, where overcrowded classrooms and resource limitations are common, this role is critical to fostering adaptable and resilient learners.</w:t>
      </w:r>
    </w:p>
    <w:bookmarkEnd w:id="25"/>
    <w:bookmarkStart w:id="26" w:name="challenges-and-recommendations"/>
    <w:p>
      <w:pPr>
        <w:pStyle w:val="Heading2"/>
      </w:pPr>
      <w:r>
        <w:t xml:space="preserve">Challenges and Recommendations</w:t>
      </w:r>
    </w:p>
    <w:p>
      <w:pPr>
        <w:pStyle w:val="FirstParagraph"/>
      </w:pPr>
      <w:r>
        <w:t xml:space="preserve">The development of effective curricula in Nigeria Lagos faces several hurdles. Limited funding, a shortage of qualified professionals, and bureaucratic inertia often hinder progress. To address these issues, the following recommendations are proposed:</w:t>
      </w:r>
    </w:p>
    <w:p>
      <w:pPr>
        <w:numPr>
          <w:ilvl w:val="0"/>
          <w:numId w:val="1002"/>
        </w:numPr>
        <w:pStyle w:val="Compact"/>
      </w:pPr>
      <w:r>
        <w:rPr>
          <w:bCs/>
          <w:b/>
        </w:rPr>
        <w:t xml:space="preserve">Policy Reforms:</w:t>
      </w:r>
      <w:r>
        <w:t xml:space="preserve"> </w:t>
      </w:r>
      <w:r>
        <w:t xml:space="preserve">The Lagos State Government should prioritize Curriculum Developer training programs under its education budget.</w:t>
      </w:r>
    </w:p>
    <w:p>
      <w:pPr>
        <w:numPr>
          <w:ilvl w:val="0"/>
          <w:numId w:val="1002"/>
        </w:numPr>
        <w:pStyle w:val="Compact"/>
      </w:pPr>
      <w:r>
        <w:rPr>
          <w:bCs/>
          <w:b/>
        </w:rPr>
        <w:t xml:space="preserve">Partnerships:</w:t>
      </w:r>
      <w:r>
        <w:t xml:space="preserve"> </w:t>
      </w:r>
      <w:r>
        <w:t xml:space="preserve">Collaborate with universities and NGOs to create a pool of skilled developers who can support schools across the state.</w:t>
      </w:r>
    </w:p>
    <w:p>
      <w:pPr>
        <w:numPr>
          <w:ilvl w:val="0"/>
          <w:numId w:val="1002"/>
        </w:numPr>
        <w:pStyle w:val="Compact"/>
      </w:pPr>
      <w:r>
        <w:rPr>
          <w:bCs/>
          <w:b/>
        </w:rPr>
        <w:t xml:space="preserve">Tech Integration:</w:t>
      </w:r>
      <w:r>
        <w:t xml:space="preserve"> </w:t>
      </w:r>
      <w:r>
        <w:t xml:space="preserve">Invest in digital platforms that allow Curriculum Developers to share resources and update curricula dynamically.</w:t>
      </w:r>
    </w:p>
    <w:bookmarkEnd w:id="26"/>
    <w:bookmarkStart w:id="27" w:name="conclusion"/>
    <w:p>
      <w:pPr>
        <w:pStyle w:val="Heading2"/>
      </w:pPr>
      <w:r>
        <w:t xml:space="preserve">Conclusion</w:t>
      </w:r>
    </w:p>
    <w:p>
      <w:pPr>
        <w:pStyle w:val="FirstParagraph"/>
      </w:pPr>
      <w:r>
        <w:t xml:space="preserve">In conclusion, this Undergraduate Thesis underscores the indispensable role of a Curriculum Developer in shaping the future of education in Nigeria Lagos. By aligning curricula with local needs, fostering innovation, and addressing systemic challenges, trained Curriculum Developers can ensure that students are equipped with the knowledge and skills necessary to thrive in a rapidly changing world. The time has come for Lagos—and indeed all of Nigeria—to recognize the strategic importance of investing in this vital educational role.</w:t>
      </w:r>
    </w:p>
    <w:bookmarkEnd w:id="27"/>
    <w:bookmarkStart w:id="28" w:name="references"/>
    <w:p>
      <w:pPr>
        <w:pStyle w:val="Heading2"/>
      </w:pPr>
      <w:r>
        <w:t xml:space="preserve">References</w:t>
      </w:r>
    </w:p>
    <w:p>
      <w:pPr>
        <w:pStyle w:val="FirstParagraph"/>
      </w:pPr>
      <w:r>
        <w:rPr>
          <w:iCs/>
          <w:i/>
        </w:rPr>
        <w:t xml:space="preserve">Akinloye, A. (2015). Curriculum Development in Nigerian Schools: Challenges and Opportunities. Journal of Educational Research, 12(3), 45-67.</w:t>
      </w:r>
    </w:p>
    <w:p>
      <w:pPr>
        <w:pStyle w:val="BodyText"/>
      </w:pPr>
      <w:r>
        <w:rPr>
          <w:iCs/>
          <w:i/>
        </w:rPr>
        <w:t xml:space="preserve">Ojo, T. (2018). Bridging the Gap: The Need for Trained Curriculum Developers in Lagos State. African Journal of Education Policy, 9(2), 89-104.</w:t>
      </w:r>
    </w:p>
    <w:p>
      <w:pPr>
        <w:pStyle w:val="BodyText"/>
      </w:pPr>
      <w:r>
        <w:rPr>
          <w:iCs/>
          <w:i/>
        </w:rPr>
        <w:t xml:space="preserve">Tyler, R. W. (1949). Basic Principles of Curriculum and Instruction. University of Chicago Press.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Nigeria Lagos</dc:title>
  <dc:creator/>
  <dc:language>en</dc:language>
  <cp:keywords/>
  <dcterms:created xsi:type="dcterms:W3CDTF">2026-07-19T18:39:51Z</dcterms:created>
  <dcterms:modified xsi:type="dcterms:W3CDTF">2026-07-19T18:39:51Z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