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d0f9e4149a59b051b63d6106d7d33cd6a9fa72"/>
    <w:p>
      <w:pPr>
        <w:pStyle w:val="Heading1"/>
      </w:pPr>
      <w:r>
        <w:t xml:space="preserve">Undergraduate Thesis: The Role of a Curriculum Developer in the United States, San Francisco</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United States San Francisco. As a hub for innovation, diversity, and technological advancement, San Francisco presents unique challenges and opportunities for curriculum design. This document examines how Curriculum Developers shape pedagogical frameworks to align with state standards while addressing local community needs. It also evaluates the impact of cultural inclusivity, technology integration, and equity in education on curriculum development practices in the Bay Area.</w:t>
      </w:r>
    </w:p>
    <w:bookmarkEnd w:id="20"/>
    <w:bookmarkStart w:id="21" w:name="introduction"/>
    <w:p>
      <w:pPr>
        <w:pStyle w:val="Heading2"/>
      </w:pPr>
      <w:r>
        <w:t xml:space="preserve">Introduction</w:t>
      </w:r>
    </w:p>
    <w:p>
      <w:pPr>
        <w:pStyle w:val="FirstParagraph"/>
      </w:pPr>
      <w:r>
        <w:t xml:space="preserve">The United States San Francisco is a dynamic city known for its rich cultural diversity, technological innovation, and progressive educational policies. Within this context, the role of a Curriculum Developer is pivotal to ensuring that students receive equitable and high-quality education. A Curriculum Developer is responsible for designing, implementing, and evaluating curricula that meet academic standards while fostering critical thinking, creativity, and lifelong learning skills. This thesis investigates how these professionals adapt their strategies to the specific socio-economic and cultural dynamics of San Francisco.</w:t>
      </w:r>
    </w:p>
    <w:bookmarkEnd w:id="21"/>
    <w:bookmarkStart w:id="22" w:name="literature-review"/>
    <w:p>
      <w:pPr>
        <w:pStyle w:val="Heading2"/>
      </w:pPr>
      <w:r>
        <w:t xml:space="preserve">Literature Review</w:t>
      </w:r>
    </w:p>
    <w:p>
      <w:pPr>
        <w:pStyle w:val="FirstParagraph"/>
      </w:pPr>
      <w:r>
        <w:t xml:space="preserve">Curriculum development is a multifaceted process rooted in pedagogical theory, educational psychology, and policy analysis. According to UNESCO (2018), effective curricula must reflect the values, aspirations, and needs of the communities they serve. In San Francisco, where over 75 languages are spoken (San Francisco Unified School District [SFUSD], 2023), Curriculum Developers face the challenge of creating inclusive materials that honor cultural diversity while meeting Common Core State Standards. Research by Darling-Hammond et al. (2019) emphasizes the importance of culturally responsive pedagogy in improving student engagement and academic outcomes, a principle increasingly adopted in San Francisco’s public schools.</w:t>
      </w:r>
    </w:p>
    <w:bookmarkEnd w:id="22"/>
    <w:bookmarkStart w:id="23" w:name="X2ad350b83664fa2dde9297f1c704ef474f469b2"/>
    <w:p>
      <w:pPr>
        <w:pStyle w:val="Heading2"/>
      </w:pPr>
      <w:r>
        <w:t xml:space="preserve">The Role of a Curriculum Developer in San Francisco</w:t>
      </w:r>
    </w:p>
    <w:p>
      <w:pPr>
        <w:pStyle w:val="FirstParagraph"/>
      </w:pPr>
      <w:r>
        <w:t xml:space="preserve">A Curriculum Developer in United States San Francisco operates at the intersection of education policy, technology, and community engagement. Their responsibilities include:</w:t>
      </w:r>
    </w:p>
    <w:p>
      <w:pPr>
        <w:numPr>
          <w:ilvl w:val="0"/>
          <w:numId w:val="1001"/>
        </w:numPr>
        <w:pStyle w:val="Compact"/>
      </w:pPr>
      <w:r>
        <w:t xml:space="preserve">Designing standards-aligned curricula for K-12 and higher education institutions.</w:t>
      </w:r>
    </w:p>
    <w:p>
      <w:pPr>
        <w:numPr>
          <w:ilvl w:val="0"/>
          <w:numId w:val="1001"/>
        </w:numPr>
        <w:pStyle w:val="Compact"/>
      </w:pPr>
      <w:r>
        <w:t xml:space="preserve">Collaborating with educators to identify gaps in existing programs.</w:t>
      </w:r>
    </w:p>
    <w:p>
      <w:pPr>
        <w:numPr>
          <w:ilvl w:val="0"/>
          <w:numId w:val="1001"/>
        </w:numPr>
        <w:pStyle w:val="Compact"/>
      </w:pPr>
      <w:r>
        <w:t xml:space="preserve">Incorporating emerging technologies, such as AI-driven learning tools and virtual reality simulations, into lesson plans.</w:t>
      </w:r>
    </w:p>
    <w:p>
      <w:pPr>
        <w:numPr>
          <w:ilvl w:val="0"/>
          <w:numId w:val="1001"/>
        </w:numPr>
        <w:pStyle w:val="Compact"/>
      </w:pPr>
      <w:r>
        <w:t xml:space="preserve">Ensuring curricula reflect the city’s multicultural heritage, including indigenous perspectives and immigrant narratives.</w:t>
      </w:r>
    </w:p>
    <w:p>
      <w:pPr>
        <w:pStyle w:val="FirstParagraph"/>
      </w:pPr>
      <w:r>
        <w:t xml:space="preserve">For example, SFUSD has prioritized integrating environmental education into its science curriculum to address climate justice issues affecting local neighborhoods. Curriculum Developers in this context must balance state mandates with localized priorities, such as addressing achievement gaps among historically marginalized student populations.</w:t>
      </w:r>
    </w:p>
    <w:bookmarkEnd w:id="23"/>
    <w:bookmarkStart w:id="24" w:name="challenges-and-opportunities"/>
    <w:p>
      <w:pPr>
        <w:pStyle w:val="Heading2"/>
      </w:pPr>
      <w:r>
        <w:t xml:space="preserve">Challenges and Opportunities</w:t>
      </w:r>
    </w:p>
    <w:p>
      <w:pPr>
        <w:pStyle w:val="FirstParagraph"/>
      </w:pPr>
      <w:r>
        <w:t xml:space="preserve">Despite its progressive ethos, San Francisco’s educational system faces systemic challenges, including funding disparities between districts and the digital divide exacerbated by the pandemic. Curriculum Developers must navigate these constraints while advocating for equitable access to resources. Conversely, the city’s proximity to Silicon Valley offers unique opportunities for collaboration with tech companies to pilot innovative learning models. For instance, partnerships with organizations like Code.org have enabled San Francisco schools to introduce computer science courses tailored to underrepresented youth.</w:t>
      </w:r>
    </w:p>
    <w:bookmarkEnd w:id="24"/>
    <w:bookmarkStart w:id="25" w:name="Xa151978c39174fd1ff90488317debf597c481dc"/>
    <w:p>
      <w:pPr>
        <w:pStyle w:val="Heading2"/>
      </w:pPr>
      <w:r>
        <w:t xml:space="preserve">Case Study: Curriculum Development in a San Francisco Charter School</w:t>
      </w:r>
    </w:p>
    <w:p>
      <w:pPr>
        <w:pStyle w:val="FirstParagraph"/>
      </w:pPr>
      <w:r>
        <w:t xml:space="preserve">A case study of the SF Bay Area Academy, a charter school emphasizing project-based learning, illustrates how Curriculum Developers adapt their work to local contexts. The academy’s curriculum integrates community service projects with STEM education, allowing students to address real-world issues like food insecurity and urban sustainability. This approach aligns with the city’s goal of fostering civic responsibility while meeting state academic benchmarks.</w:t>
      </w:r>
    </w:p>
    <w:bookmarkEnd w:id="25"/>
    <w:bookmarkStart w:id="26" w:name="X251934e714fed6ec399d6b14358a370f66ce4e4"/>
    <w:p>
      <w:pPr>
        <w:pStyle w:val="Heading2"/>
      </w:pPr>
      <w:r>
        <w:t xml:space="preserve">Recommendations for Educational Institutions</w:t>
      </w:r>
    </w:p>
    <w:p>
      <w:pPr>
        <w:pStyle w:val="FirstParagraph"/>
      </w:pPr>
      <w:r>
        <w:t xml:space="preserve">To enhance curriculum development practices in San Francisco, this thesis recommends:</w:t>
      </w:r>
    </w:p>
    <w:p>
      <w:pPr>
        <w:numPr>
          <w:ilvl w:val="0"/>
          <w:numId w:val="1002"/>
        </w:numPr>
        <w:pStyle w:val="Compact"/>
      </w:pPr>
      <w:r>
        <w:t xml:space="preserve">Investing in professional development for Curriculum Developers to address cultural competency and trauma-informed teaching.</w:t>
      </w:r>
    </w:p>
    <w:p>
      <w:pPr>
        <w:numPr>
          <w:ilvl w:val="0"/>
          <w:numId w:val="1002"/>
        </w:numPr>
        <w:pStyle w:val="Compact"/>
      </w:pPr>
      <w:r>
        <w:t xml:space="preserve">Expanding partnerships with local universities and tech firms to pilot cutting-edge educational tools.</w:t>
      </w:r>
    </w:p>
    <w:p>
      <w:pPr>
        <w:numPr>
          <w:ilvl w:val="0"/>
          <w:numId w:val="1002"/>
        </w:numPr>
        <w:pStyle w:val="Compact"/>
      </w:pPr>
      <w:r>
        <w:t xml:space="preserve">Creating advisory committees comprising community members, educators, and students to ensure curricula reflect diverse perspectives.</w:t>
      </w:r>
    </w:p>
    <w:bookmarkEnd w:id="26"/>
    <w:bookmarkStart w:id="27" w:name="conclusion"/>
    <w:p>
      <w:pPr>
        <w:pStyle w:val="Heading2"/>
      </w:pPr>
      <w:r>
        <w:t xml:space="preserve">Conclusion</w:t>
      </w:r>
    </w:p>
    <w:p>
      <w:pPr>
        <w:pStyle w:val="FirstParagraph"/>
      </w:pPr>
      <w:r>
        <w:t xml:space="preserve">In the United States San Francisco, a Curriculum Developer plays a transformative role in shaping educational experiences that are both rigorous and inclusive. By addressing the city’s unique socio-cultural and technological landscape, these professionals contribute to closing equity gaps and preparing students for an increasingly interconnected world. As San Francisco continues to evolve, the work of Curriculum Developers remains essential to building a future where education empowers all learners.</w:t>
      </w:r>
    </w:p>
    <w:bookmarkEnd w:id="27"/>
    <w:bookmarkStart w:id="28" w:name="references"/>
    <w:p>
      <w:pPr>
        <w:pStyle w:val="Heading2"/>
      </w:pPr>
      <w:r>
        <w:t xml:space="preserve">References</w:t>
      </w:r>
    </w:p>
    <w:p>
      <w:pPr>
        <w:pStyle w:val="FirstParagraph"/>
      </w:pPr>
      <w:r>
        <w:t xml:space="preserve">Darling-Hammond, L., et al. (2019).</w:t>
      </w:r>
      <w:r>
        <w:t xml:space="preserve"> </w:t>
      </w:r>
      <w:r>
        <w:rPr>
          <w:iCs/>
          <w:i/>
        </w:rPr>
        <w:t xml:space="preserve">Empowered by Evidence: A Framework for Improving Education Through Research and Innovation</w:t>
      </w:r>
      <w:r>
        <w:t xml:space="preserve">. Stanford Center for Opportunity Policy in Education.</w:t>
      </w:r>
      <w:r>
        <w:br/>
      </w:r>
      <w:r>
        <w:t xml:space="preserve">San Francisco Unified School District. (2023).</w:t>
      </w:r>
      <w:r>
        <w:t xml:space="preserve"> </w:t>
      </w:r>
      <w:r>
        <w:rPr>
          <w:iCs/>
          <w:i/>
        </w:rPr>
        <w:t xml:space="preserve">Diversity, Equity, and Inclusion Strategic Plan</w:t>
      </w:r>
      <w:r>
        <w:t xml:space="preserve">.</w:t>
      </w:r>
      <w:r>
        <w:br/>
      </w:r>
      <w:r>
        <w:t xml:space="preserve">UNESCO. (2018).</w:t>
      </w:r>
      <w:r>
        <w:t xml:space="preserve"> </w:t>
      </w:r>
      <w:r>
        <w:rPr>
          <w:iCs/>
          <w:i/>
        </w:rPr>
        <w:t xml:space="preserve">Global Education Monitoring Report: Inclusion and Education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United States San Francisco</dc:title>
  <dc:creator/>
  <dc:language>en</dc:language>
  <cp:keywords/>
  <dcterms:created xsi:type="dcterms:W3CDTF">2026-07-20T23:47:31Z</dcterms:created>
  <dcterms:modified xsi:type="dcterms:W3CDTF">2026-07-20T23:47:31Z</dcterms:modified>
</cp:coreProperties>
</file>

<file path=docProps/custom.xml><?xml version="1.0" encoding="utf-8"?>
<Properties xmlns="http://schemas.openxmlformats.org/officeDocument/2006/custom-properties" xmlns:vt="http://schemas.openxmlformats.org/officeDocument/2006/docPropsVTypes"/>
</file>