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fd5301cec403c501f4c3f1e564d8b66bf1849da"/>
    <w:p>
      <w:pPr>
        <w:pStyle w:val="Heading1"/>
      </w:pPr>
      <w:r>
        <w:t xml:space="preserve">Undergraduate Thesis: The Role of Customs Officers in Border Security and Trade Facilitation in Australia Sydney</w:t>
      </w:r>
    </w:p>
    <w:bookmarkStart w:id="20" w:name="abstract"/>
    <w:p>
      <w:pPr>
        <w:pStyle w:val="Heading2"/>
      </w:pPr>
      <w:r>
        <w:t xml:space="preserve">Abstract</w:t>
      </w:r>
    </w:p>
    <w:p>
      <w:pPr>
        <w:pStyle w:val="FirstParagraph"/>
      </w:pPr>
      <w:r>
        <w:t xml:space="preserve">This Undergraduate Thesis explores the critical role of Customs Officers in ensuring the security, efficiency, and compliance of international trade and border management within Australia's strategic port city of Sydney. As a global hub for commerce and travel, Sydney faces unique challenges that require specialized customs enforcement. This thesis examines the responsibilities of Customs Officers in Australia Sydney, their integration into national border security frameworks, and the evolving demands placed on them by globalization. By analyzing case studies, policy documents, and industry reports specific to Sydney's ports and airports (such as Port Botany and Sydney Airport), this research highlights how Customs Officers contribute to safeguarding Australia's economic interests while managing cross-border risks. The study also addresses challenges such as smuggling, technology adoption, and the need for international collaboration. This thesis aims to provide a comprehensive understanding of Customs Officer roles in Australia Sydney and their significance in contemporary border management.</w:t>
      </w:r>
    </w:p>
    <w:bookmarkEnd w:id="20"/>
    <w:bookmarkStart w:id="21" w:name="introduction"/>
    <w:p>
      <w:pPr>
        <w:pStyle w:val="Heading2"/>
      </w:pPr>
      <w:r>
        <w:t xml:space="preserve">Introduction</w:t>
      </w:r>
    </w:p>
    <w:p>
      <w:pPr>
        <w:pStyle w:val="FirstParagraph"/>
      </w:pPr>
      <w:r>
        <w:t xml:space="preserve">Australia's geographic isolation necessitates stringent border controls, with Customs Officers playing a pivotal role in this process. As the nation's largest city and primary gateway for international trade and travel, Sydney shoulders immense responsibility in enforcing customs regulations. Customs Officers in Australia Sydney are tasked with inspecting goods, ensuring compliance with import/export laws, preventing illicit activities (e.g., smuggling), and facilitating legitimate commerce. This thesis investigates how these officers operate within Australia's national frameworks—such as the Australian Border Force (ABF) and the Department of Home Affairs—and their adaptation to Sydney's unique economic and cultural dynamics. The study underscores the importance of Customs Officers in balancing security with trade efficiency, particularly in a city that processes over 50 million passengers annually through its airports and ports.</w:t>
      </w:r>
    </w:p>
    <w:bookmarkEnd w:id="21"/>
    <w:bookmarkStart w:id="23" w:name="literature-review"/>
    <w:bookmarkStart w:id="22" w:name="Xeea9d11f9c0b8bad0d157f46777e6cd100dfb40"/>
    <w:p>
      <w:pPr>
        <w:pStyle w:val="Heading2"/>
      </w:pPr>
      <w:r>
        <w:t xml:space="preserve">Literature Review: Customs Officer Roles and Responsibilities in Australia's Border Security Framework</w:t>
      </w:r>
    </w:p>
    <w:p>
      <w:pPr>
        <w:pStyle w:val="FirstParagraph"/>
      </w:pPr>
      <w:r>
        <w:t xml:space="preserve">The role of Customs Officers in Australia is defined by legislative frameworks such as the *Customs Act 1901* and the *Australian Border Force Act 2015*. These laws empower officers to inspect goods, collect duties, and enforce import/export controls. In Sydney, where trade volumes are exceptionally high—Port Botany alone handles over $38 billion in annual cargo—the efficiency of Customs Officers directly impacts economic productivity (Australian Maritime Safety Authority, 2023). Their responsibilities include:</w:t>
      </w:r>
    </w:p>
    <w:p>
      <w:pPr>
        <w:numPr>
          <w:ilvl w:val="0"/>
          <w:numId w:val="1001"/>
        </w:numPr>
        <w:pStyle w:val="Compact"/>
      </w:pPr>
      <w:r>
        <w:t xml:space="preserve">Screening passengers and goods at airports and seaports to detect prohibited items.</w:t>
      </w:r>
    </w:p>
    <w:p>
      <w:pPr>
        <w:numPr>
          <w:ilvl w:val="0"/>
          <w:numId w:val="1001"/>
        </w:numPr>
        <w:pStyle w:val="Compact"/>
      </w:pPr>
      <w:r>
        <w:t xml:space="preserve">Assessing duties and taxes on imported products.</w:t>
      </w:r>
    </w:p>
    <w:p>
      <w:pPr>
        <w:numPr>
          <w:ilvl w:val="0"/>
          <w:numId w:val="1001"/>
        </w:numPr>
        <w:pStyle w:val="Compact"/>
      </w:pPr>
      <w:r>
        <w:t xml:space="preserve">Collaborating with intelligence agencies to combat smuggling, counterfeiting, and human trafficking.</w:t>
      </w:r>
    </w:p>
    <w:p>
      <w:pPr>
        <w:pStyle w:val="FirstParagraph"/>
      </w:pPr>
      <w:r>
        <w:t xml:space="preserve">In Sydney's context, Customs Officers must navigate complex challenges such as the city's status as a major hub for counterfeit goods trafficking (Australian Federal Police Report, 2022) and its dense population requiring efficient passenger screening. This thesis builds on existing literature by focusing on how Sydney-specific factors shape the operational strategies of Customs Officers.</w:t>
      </w:r>
    </w:p>
    <w:bookmarkEnd w:id="22"/>
    <w:bookmarkEnd w:id="23"/>
    <w:bookmarkStart w:id="25" w:name="case-study"/>
    <w:bookmarkStart w:id="24" w:name="Xb37c542f12f23196a03df1cf2bea6ec694001d9"/>
    <w:p>
      <w:pPr>
        <w:pStyle w:val="Heading2"/>
      </w:pPr>
      <w:r>
        <w:t xml:space="preserve">Case Study: Customs Officers at Port Botany and Sydney Airport</w:t>
      </w:r>
    </w:p>
    <w:p>
      <w:pPr>
        <w:pStyle w:val="FirstParagraph"/>
      </w:pPr>
      <w:r>
        <w:t xml:space="preserve">Sydney's strategic location as Australia's primary commercial gateway underscores the importance of its ports and airports. At Port Botany, Customs Officers manage cargo inspections for goods ranging from automotive parts to pharmaceuticals, ensuring compliance with safety standards. In 2023, Port Botany processed over 14 million tonnes of cargo annually (Port Botany Authority Report), requiring Customs Officers to employ advanced technologies such as X-ray scanners and AI-driven risk assessment tools.</w:t>
      </w:r>
    </w:p>
    <w:p>
      <w:pPr>
        <w:pStyle w:val="BodyText"/>
      </w:pPr>
      <w:r>
        <w:t xml:space="preserve">At Sydney Airport, the world's 16th busiest airport by passenger traffic (2023 data), Customs Officers face high-pressure environments. They inspect luggage, screen passengers for contraband, and ensure compliance with quarantine regulations. For instance, in 2022, Customs Officers at Sydney Airport intercepted over 500 kilograms of illicit drugs and thousands of counterfeit items (ABF Annual Report). These case studies illustrate the critical role of Customs Officers in Australia Sydney as both security enforcers and facilitators of legitimate trade.</w:t>
      </w:r>
    </w:p>
    <w:bookmarkEnd w:id="24"/>
    <w:bookmarkEnd w:id="25"/>
    <w:bookmarkStart w:id="27" w:name="challenges-and-opportunities"/>
    <w:bookmarkStart w:id="26" w:name="X3b99c2d334f18d535ac73b228a5e61c40125f90"/>
    <w:p>
      <w:pPr>
        <w:pStyle w:val="Heading2"/>
      </w:pPr>
      <w:r>
        <w:t xml:space="preserve">Challenges and Opportunities for Customs Officers in Sydney</w:t>
      </w:r>
    </w:p>
    <w:p>
      <w:pPr>
        <w:pStyle w:val="FirstParagraph"/>
      </w:pPr>
      <w:r>
        <w:t xml:space="preserve">The role of Customs Officers in Australia Sydney is evolving due to globalization, technological advancements, and increasing cross-border crime. Key challenges include:</w:t>
      </w:r>
    </w:p>
    <w:p>
      <w:pPr>
        <w:numPr>
          <w:ilvl w:val="0"/>
          <w:numId w:val="1002"/>
        </w:numPr>
        <w:pStyle w:val="Compact"/>
      </w:pPr>
      <w:r>
        <w:rPr>
          <w:bCs/>
          <w:b/>
        </w:rPr>
        <w:t xml:space="preserve">Volume of Trade:</w:t>
      </w:r>
      <w:r>
        <w:t xml:space="preserve"> </w:t>
      </w:r>
      <w:r>
        <w:t xml:space="preserve">Managing Sydney's high trade volumes requires optimized inspection processes without hindering economic efficiency.</w:t>
      </w:r>
    </w:p>
    <w:p>
      <w:pPr>
        <w:numPr>
          <w:ilvl w:val="0"/>
          <w:numId w:val="1002"/>
        </w:numPr>
        <w:pStyle w:val="Compact"/>
      </w:pPr>
      <w:r>
        <w:rPr>
          <w:bCs/>
          <w:b/>
        </w:rPr>
        <w:t xml:space="preserve">Smuggling Risks:</w:t>
      </w:r>
      <w:r>
        <w:t xml:space="preserve"> </w:t>
      </w:r>
      <w:r>
        <w:t xml:space="preserve">Sydney's proximity to major smuggling routes in Southeast Asia necessitates enhanced intelligence sharing and surveillance.</w:t>
      </w:r>
    </w:p>
    <w:p>
      <w:pPr>
        <w:numPr>
          <w:ilvl w:val="0"/>
          <w:numId w:val="1002"/>
        </w:numPr>
        <w:pStyle w:val="Compact"/>
      </w:pPr>
      <w:r>
        <w:rPr>
          <w:bCs/>
          <w:b/>
        </w:rPr>
        <w:t xml:space="preserve">Cultural Diversity:</w:t>
      </w:r>
      <w:r>
        <w:t xml:space="preserve"> </w:t>
      </w:r>
      <w:r>
        <w:t xml:space="preserve">Customs Officers must navigate diverse passenger profiles, requiring sensitivity training and multilingual communication skills.</w:t>
      </w:r>
    </w:p>
    <w:p>
      <w:pPr>
        <w:pStyle w:val="FirstParagraph"/>
      </w:pPr>
      <w:r>
        <w:t xml:space="preserve">Opportunities arise through technological innovation. For example, the adoption of AI-driven analytics can help predict smuggling patterns at Sydney's ports. Additionally, international collaboration—such as partnerships with New Zealand and Pacific Island nations—enhances customs intelligence networks (ABF Strategic Plan 2023). These developments position Customs Officers in Australia Sydney as pivotal actors in adapting to a rapidly changing global landscape.</w:t>
      </w:r>
    </w:p>
    <w:bookmarkEnd w:id="26"/>
    <w:bookmarkEnd w:id="27"/>
    <w:bookmarkStart w:id="28" w:name="conclusion"/>
    <w:p>
      <w:pPr>
        <w:pStyle w:val="Heading2"/>
      </w:pPr>
      <w:r>
        <w:t xml:space="preserve">Conclusion</w:t>
      </w:r>
    </w:p>
    <w:p>
      <w:pPr>
        <w:pStyle w:val="FirstParagraph"/>
      </w:pPr>
      <w:r>
        <w:t xml:space="preserve">This Undergraduate Thesis highlights the indispensable role of Customs Officers in Australia Sydney as guardians of national security and facilitators of economic growth. Their work at Port Botany, Sydney Airport, and other key infrastructure ensures compliance with customs laws while addressing complex challenges like smuggling and trade efficiency. As globalization intensifies, the need for skilled Customs Officers in Australia Sydney will only grow. Future research could explore the impact of automation on their roles or the effectiveness of community engagement strategies in enhancing public trust. This thesis underscores that Customs Officers are not merely enforcers but essential stakeholders in Australia's global economic and security networks.</w:t>
      </w:r>
    </w:p>
    <w:bookmarkEnd w:id="28"/>
    <w:p>
      <w:pPr>
        <w:pStyle w:val="BodyText"/>
      </w:pPr>
      <w:r>
        <w:rPr>
          <w:bCs/>
          <w:b/>
        </w:rPr>
        <w:t xml:space="preserve">Keywords:</w:t>
      </w:r>
      <w:r>
        <w:t xml:space="preserve"> </w:t>
      </w:r>
      <w:r>
        <w:t xml:space="preserve">Undergraduate Thesis, Customs Officer, Australia Sydney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Roles in Australia Sydney</dc:title>
  <dc:creator/>
  <dc:language>en</dc:language>
  <cp:keywords/>
  <dcterms:created xsi:type="dcterms:W3CDTF">2026-07-21T04:54:02Z</dcterms:created>
  <dcterms:modified xsi:type="dcterms:W3CDTF">2026-07-21T04:54:02Z</dcterms:modified>
</cp:coreProperties>
</file>

<file path=docProps/custom.xml><?xml version="1.0" encoding="utf-8"?>
<Properties xmlns="http://schemas.openxmlformats.org/officeDocument/2006/custom-properties" xmlns:vt="http://schemas.openxmlformats.org/officeDocument/2006/docPropsVTypes"/>
</file>