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490b7b5d866af22bfff881c1af40b6fb63c6b21"/>
    <w:p>
      <w:pPr>
        <w:pStyle w:val="Heading1"/>
      </w:pPr>
      <w:r>
        <w:t xml:space="preserve">Undergraduate Thesis: The Role of a Customs Officer in France, Paris</w:t>
      </w:r>
    </w:p>
    <w:bookmarkStart w:id="20" w:name="abstract"/>
    <w:p>
      <w:pPr>
        <w:pStyle w:val="Heading2"/>
      </w:pPr>
      <w:r>
        <w:t xml:space="preserve">Abstract</w:t>
      </w:r>
    </w:p>
    <w:p>
      <w:pPr>
        <w:pStyle w:val="FirstParagraph"/>
      </w:pPr>
      <w:r>
        <w:t xml:space="preserve">This Undergraduate Thesis explores the critical role of a Customs Officer within the context of France, specifically in Paris. As one of the most important international gateways for trade and travel in Europe, Paris presents unique challenges and responsibilities for customs officials. The document examines the duties, legal framework, and societal impact of Customs Officers in this dynamic urban environment. By analyzing their role in ensuring economic security, facilitating global commerce, and maintaining national sovereignty, this thesis highlights the significance of Customs Officers to France's economic and political landscape.</w:t>
      </w:r>
    </w:p>
    <w:bookmarkEnd w:id="20"/>
    <w:bookmarkStart w:id="21" w:name="introduction"/>
    <w:p>
      <w:pPr>
        <w:pStyle w:val="Heading2"/>
      </w:pPr>
      <w:r>
        <w:t xml:space="preserve">Introduction</w:t>
      </w:r>
    </w:p>
    <w:p>
      <w:pPr>
        <w:pStyle w:val="FirstParagraph"/>
      </w:pPr>
      <w:r>
        <w:t xml:space="preserve">France is a cornerstone of European trade, and Paris serves as its pulsating heart. As the capital city, Paris handles an immense volume of international passengers, goods, and services daily. At the center of this activity are Customs Officers—professionals tasked with enforcing national laws while ensuring smooth cross-border operations. This thesis investigates how Customs Officers in France, particularly in Paris, navigate the complexities of global trade regulations, security protocols, and cultural diversity to uphold the integrity of France’s economic systems.</w:t>
      </w:r>
    </w:p>
    <w:bookmarkEnd w:id="21"/>
    <w:bookmarkStart w:id="22" w:name="Xeecea31b103f51626dd77af13ee8d57450219c5"/>
    <w:p>
      <w:pPr>
        <w:pStyle w:val="Heading2"/>
      </w:pPr>
      <w:r>
        <w:t xml:space="preserve">The Legal Framework for Customs Officers in France</w:t>
      </w:r>
    </w:p>
    <w:p>
      <w:pPr>
        <w:pStyle w:val="FirstParagraph"/>
      </w:pPr>
      <w:r>
        <w:t xml:space="preserve">In France, Customs Officers operate under a robust legal framework established by national legislation and international agreements. Key laws include the French Customs Code (Code des Douanes), which outlines procedures for import/export controls, taxation, and border inspections. Additionally, European Union regulations govern customs practices across member states, ensuring alignment with broader EU objectives such as free trade within the Single Market.</w:t>
      </w:r>
    </w:p>
    <w:p>
      <w:pPr>
        <w:pStyle w:val="BodyText"/>
      </w:pPr>
      <w:r>
        <w:t xml:space="preserve">Paris-based Customs Officers must adhere to both national and supranational mandates. For example, the Schengen Agreement enables seamless travel between France and other EU countries but also requires strict adherence to customs procedures for goods entering or exiting the bloc. This dual responsibility underscores the need for Customs Officers in Paris to be well-versed in both domestic and international legal standards.</w:t>
      </w:r>
    </w:p>
    <w:bookmarkEnd w:id="22"/>
    <w:bookmarkStart w:id="23" w:name="Xc4e5366d62de11bc010a312de444b23da8413be"/>
    <w:p>
      <w:pPr>
        <w:pStyle w:val="Heading2"/>
      </w:pPr>
      <w:r>
        <w:t xml:space="preserve">Key Responsibilities of a Customs Officer in Paris</w:t>
      </w:r>
    </w:p>
    <w:p>
      <w:pPr>
        <w:numPr>
          <w:ilvl w:val="0"/>
          <w:numId w:val="1001"/>
        </w:numPr>
        <w:pStyle w:val="Compact"/>
      </w:pPr>
      <w:r>
        <w:rPr>
          <w:bCs/>
          <w:b/>
        </w:rPr>
        <w:t xml:space="preserve">Border Inspections:</w:t>
      </w:r>
      <w:r>
        <w:t xml:space="preserve"> </w:t>
      </w:r>
      <w:r>
        <w:t xml:space="preserve">Conducting thorough checks on imported/exported goods, vehicles, and travelers to ensure compliance with French and EU regulations.</w:t>
      </w:r>
    </w:p>
    <w:p>
      <w:pPr>
        <w:numPr>
          <w:ilvl w:val="0"/>
          <w:numId w:val="1001"/>
        </w:numPr>
        <w:pStyle w:val="Compact"/>
      </w:pPr>
      <w:r>
        <w:rPr>
          <w:bCs/>
          <w:b/>
        </w:rPr>
        <w:t xml:space="preserve">Tax Collection:</w:t>
      </w:r>
      <w:r>
        <w:t xml:space="preserve"> </w:t>
      </w:r>
      <w:r>
        <w:t xml:space="preserve">Calculating and collecting duties, tariffs, and VAT on cross-border transactions.</w:t>
      </w:r>
    </w:p>
    <w:p>
      <w:pPr>
        <w:numPr>
          <w:ilvl w:val="0"/>
          <w:numId w:val="1001"/>
        </w:numPr>
        <w:pStyle w:val="Compact"/>
      </w:pPr>
      <w:r>
        <w:rPr>
          <w:bCs/>
          <w:b/>
        </w:rPr>
        <w:t xml:space="preserve">Safety Enforcement:</w:t>
      </w:r>
      <w:r>
        <w:t xml:space="preserve"> </w:t>
      </w:r>
      <w:r>
        <w:t xml:space="preserve">Screening for prohibited items (e.g., narcotics, counterfeit goods) and ensuring compliance with anti-terrorism protocols at major entry points like Charles de Gaulle Airport.</w:t>
      </w:r>
    </w:p>
    <w:p>
      <w:pPr>
        <w:numPr>
          <w:ilvl w:val="0"/>
          <w:numId w:val="1001"/>
        </w:numPr>
        <w:pStyle w:val="Compact"/>
      </w:pPr>
      <w:r>
        <w:rPr>
          <w:bCs/>
          <w:b/>
        </w:rPr>
        <w:t xml:space="preserve">Facilitating Trade:</w:t>
      </w:r>
      <w:r>
        <w:t xml:space="preserve"> </w:t>
      </w:r>
      <w:r>
        <w:t xml:space="preserve">Streamlining customs processes to support Paris’s status as a global business hub, including expedited clearance for diplomatic or commercial shipments.</w:t>
      </w:r>
    </w:p>
    <w:bookmarkEnd w:id="23"/>
    <w:bookmarkStart w:id="24" w:name="X7f5c2eb4e90856173fc984dc987a7d3ab57758f"/>
    <w:p>
      <w:pPr>
        <w:pStyle w:val="Heading2"/>
      </w:pPr>
      <w:r>
        <w:t xml:space="preserve">The Unique Challenges of Customs Work in Paris</w:t>
      </w:r>
    </w:p>
    <w:p>
      <w:pPr>
        <w:pStyle w:val="FirstParagraph"/>
      </w:pPr>
      <w:r>
        <w:t xml:space="preserve">Paris presents distinct challenges for Customs Officers due to its role as a major international metropolis. The city’s proximity to the EU’s external borders, combined with its status as a global tourist and economic hub, exposes it to risks such as smuggling, tax evasion, and the illicit trafficking of goods. For example:</w:t>
      </w:r>
    </w:p>
    <w:p>
      <w:pPr>
        <w:numPr>
          <w:ilvl w:val="0"/>
          <w:numId w:val="1002"/>
        </w:numPr>
        <w:pStyle w:val="Compact"/>
      </w:pPr>
      <w:r>
        <w:rPr>
          <w:bCs/>
          <w:b/>
        </w:rPr>
        <w:t xml:space="preserve">High Volume of Traffic:</w:t>
      </w:r>
      <w:r>
        <w:t xml:space="preserve"> </w:t>
      </w:r>
      <w:r>
        <w:t xml:space="preserve">Charles de Gaulle Airport alone processes over 70 million passengers annually, requiring Customs Officers to manage a vast number of inspections efficiently.</w:t>
      </w:r>
    </w:p>
    <w:p>
      <w:pPr>
        <w:numPr>
          <w:ilvl w:val="0"/>
          <w:numId w:val="1002"/>
        </w:numPr>
        <w:pStyle w:val="Compact"/>
      </w:pPr>
      <w:r>
        <w:rPr>
          <w:bCs/>
          <w:b/>
        </w:rPr>
        <w:t xml:space="preserve">Cultural and Linguistic Diversity:</w:t>
      </w:r>
      <w:r>
        <w:t xml:space="preserve"> </w:t>
      </w:r>
      <w:r>
        <w:t xml:space="preserve">Dealing with travelers from hundreds of countries demands multilingual proficiency and cultural sensitivity.</w:t>
      </w:r>
    </w:p>
    <w:p>
      <w:pPr>
        <w:numPr>
          <w:ilvl w:val="0"/>
          <w:numId w:val="1002"/>
        </w:numPr>
        <w:pStyle w:val="Compact"/>
      </w:pPr>
      <w:r>
        <w:rPr>
          <w:bCs/>
          <w:b/>
        </w:rPr>
        <w:t xml:space="preserve">Technological Advancements:</w:t>
      </w:r>
      <w:r>
        <w:t xml:space="preserve"> </w:t>
      </w:r>
      <w:r>
        <w:t xml:space="preserve">Adapting to innovations like AI-driven risk assessments and blockchain-based customs declarations while maintaining traditional inspection methods.</w:t>
      </w:r>
    </w:p>
    <w:bookmarkEnd w:id="24"/>
    <w:bookmarkStart w:id="25" w:name="Xa3713e7a51f8773420e73a756505cd74186b9f0"/>
    <w:p>
      <w:pPr>
        <w:pStyle w:val="Heading2"/>
      </w:pPr>
      <w:r>
        <w:t xml:space="preserve">The Societal and Economic Impact of Customs Officers in Paris</w:t>
      </w:r>
    </w:p>
    <w:p>
      <w:pPr>
        <w:pStyle w:val="FirstParagraph"/>
      </w:pPr>
      <w:r>
        <w:t xml:space="preserve">The work of Customs Officers in Paris directly influences the city’s economic stability. By enforcing regulations, they:</w:t>
      </w:r>
    </w:p>
    <w:p>
      <w:pPr>
        <w:numPr>
          <w:ilvl w:val="0"/>
          <w:numId w:val="1003"/>
        </w:numPr>
        <w:pStyle w:val="Compact"/>
      </w:pPr>
      <w:r>
        <w:rPr>
          <w:bCs/>
          <w:b/>
        </w:rPr>
        <w:t xml:space="preserve">Protect Consumers:</w:t>
      </w:r>
      <w:r>
        <w:t xml:space="preserve"> </w:t>
      </w:r>
      <w:r>
        <w:t xml:space="preserve">Preventing the influx of counterfeit goods and unsafe products ensures consumer trust in French markets.</w:t>
      </w:r>
    </w:p>
    <w:p>
      <w:pPr>
        <w:numPr>
          <w:ilvl w:val="0"/>
          <w:numId w:val="1003"/>
        </w:numPr>
        <w:pStyle w:val="Compact"/>
      </w:pPr>
      <w:r>
        <w:rPr>
          <w:bCs/>
          <w:b/>
        </w:rPr>
        <w:t xml:space="preserve">Promote Fair Trade:</w:t>
      </w:r>
      <w:r>
        <w:t xml:space="preserve"> </w:t>
      </w:r>
      <w:r>
        <w:t xml:space="preserve">Ensuring compliance with EU trade rules safeguards local industries from unfair competition.</w:t>
      </w:r>
    </w:p>
    <w:p>
      <w:pPr>
        <w:numPr>
          <w:ilvl w:val="0"/>
          <w:numId w:val="1003"/>
        </w:numPr>
        <w:pStyle w:val="Compact"/>
      </w:pPr>
      <w:r>
        <w:rPr>
          <w:bCs/>
          <w:b/>
        </w:rPr>
        <w:t xml:space="preserve">Support National Security:</w:t>
      </w:r>
      <w:r>
        <w:t xml:space="preserve"> </w:t>
      </w:r>
      <w:r>
        <w:t xml:space="preserve">Identifying and intercepting threats such as weapons, drugs, or terrorist-related materials protects Paris’s population and infrastructure.</w:t>
      </w:r>
    </w:p>
    <w:bookmarkEnd w:id="25"/>
    <w:bookmarkStart w:id="26" w:name="X4e22042269383f3600379971aacab467581c356"/>
    <w:p>
      <w:pPr>
        <w:pStyle w:val="Heading2"/>
      </w:pPr>
      <w:r>
        <w:t xml:space="preserve">Career Opportunities for Customs Officers in France</w:t>
      </w:r>
    </w:p>
    <w:p>
      <w:pPr>
        <w:pStyle w:val="FirstParagraph"/>
      </w:pPr>
      <w:r>
        <w:t xml:space="preserve">Becoming a Customs Officer in France requires rigorous training through the French Customs Administration (Douane). Prospective officers must pass competitive exams, complete specialized coursework, and undergo practical field training. In Paris, this profession offers unique opportunities to work at high-profile locations such as:</w:t>
      </w:r>
    </w:p>
    <w:p>
      <w:pPr>
        <w:numPr>
          <w:ilvl w:val="0"/>
          <w:numId w:val="1004"/>
        </w:numPr>
        <w:pStyle w:val="Compact"/>
      </w:pPr>
      <w:r>
        <w:t xml:space="preserve">The Port of Le Havre (France’s largest port but with significant intermodal connections to Paris).</w:t>
      </w:r>
    </w:p>
    <w:p>
      <w:pPr>
        <w:numPr>
          <w:ilvl w:val="0"/>
          <w:numId w:val="1004"/>
        </w:numPr>
        <w:pStyle w:val="Compact"/>
      </w:pPr>
      <w:r>
        <w:t xml:space="preserve">Charles de Gaulle Airport (a primary customs checkpoint for EU-bound and outbound traffic).</w:t>
      </w:r>
    </w:p>
    <w:p>
      <w:pPr>
        <w:numPr>
          <w:ilvl w:val="0"/>
          <w:numId w:val="1004"/>
        </w:numPr>
        <w:pStyle w:val="Compact"/>
      </w:pPr>
      <w:r>
        <w:t xml:space="preserve">Paris-Rungis International Market (the world’s largest wholesale food market, requiring stringent customs oversight).</w:t>
      </w:r>
    </w:p>
    <w:bookmarkEnd w:id="26"/>
    <w:bookmarkStart w:id="27" w:name="conclusion"/>
    <w:p>
      <w:pPr>
        <w:pStyle w:val="Heading2"/>
      </w:pPr>
      <w:r>
        <w:t xml:space="preserve">Conclusion</w:t>
      </w:r>
    </w:p>
    <w:p>
      <w:pPr>
        <w:pStyle w:val="FirstParagraph"/>
      </w:pPr>
      <w:r>
        <w:t xml:space="preserve">The role of a Customs Officer in France, particularly in Paris, is indispensable to the nation’s economic and security systems. By balancing regulatory enforcement with the facilitation of global trade, these professionals ensure that France remains a leader in European commerce while safeguarding its borders. This Undergraduate Thesis underscores the importance of understanding the complexities faced by Customs Officers in Paris—a city that embodies both the opportunities and challenges of modern globalization.</w:t>
      </w:r>
    </w:p>
    <w:bookmarkEnd w:id="27"/>
    <w:bookmarkStart w:id="28" w:name="references"/>
    <w:p>
      <w:pPr>
        <w:pStyle w:val="Heading2"/>
      </w:pPr>
      <w:r>
        <w:t xml:space="preserve">References</w:t>
      </w:r>
    </w:p>
    <w:p>
      <w:pPr>
        <w:pStyle w:val="FirstParagraph"/>
      </w:pPr>
      <w:r>
        <w:t xml:space="preserve">1. French Customs Code (Code des Douanes) – Official Government Publication, 2023.</w:t>
      </w:r>
      <w:r>
        <w:br/>
      </w:r>
      <w:r>
        <w:t xml:space="preserve">2. European Commission: EU Customs Regulations – https://ec.europa.eu/taxation_customs.</w:t>
      </w:r>
      <w:r>
        <w:br/>
      </w:r>
      <w:r>
        <w:t xml:space="preserve">3. "Global Trade in the Paris Region" – INSEE, French National Institute of Statistics and Economic Studies, 2021.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France, Paris</dc:title>
  <dc:creator/>
  <dc:language>en</dc:language>
  <cp:keywords/>
  <dcterms:created xsi:type="dcterms:W3CDTF">2026-07-24T04:37:49Z</dcterms:created>
  <dcterms:modified xsi:type="dcterms:W3CDTF">2026-07-24T04:37:49Z</dcterms:modified>
</cp:coreProperties>
</file>

<file path=docProps/custom.xml><?xml version="1.0" encoding="utf-8"?>
<Properties xmlns="http://schemas.openxmlformats.org/officeDocument/2006/custom-properties" xmlns:vt="http://schemas.openxmlformats.org/officeDocument/2006/docPropsVTypes"/>
</file>