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530fbafceb57a014e3a30f5d81854ee02d46abc"/>
    <w:p>
      <w:pPr>
        <w:pStyle w:val="Heading1"/>
      </w:pPr>
      <w:r>
        <w:t xml:space="preserve">Undergraduate Thesis: The Role and Challenges of Customs Officers in Nepal Kathmandu</w:t>
      </w:r>
    </w:p>
    <w:p>
      <w:pPr>
        <w:pStyle w:val="FirstParagraph"/>
      </w:pPr>
      <w:r>
        <w:rPr>
          <w:bCs/>
          <w:b/>
        </w:rPr>
        <w:t xml:space="preserve">Abstract:</w:t>
      </w:r>
    </w:p>
    <w:p>
      <w:pPr>
        <w:pStyle w:val="BodyText"/>
      </w:pPr>
      <w:r>
        <w:t xml:space="preserve">This undergraduate thesis explores the critical role of Customs Officers in Nepal Kathmandu, focusing on their responsibilities, challenges, and contributions to the region's economic and security landscape. As a hub for international trade and cross-border movement, Kathmandu relies heavily on efficient customs operations to facilitate commerce while enforcing national regulations. The study analyzes the legal framework governing customs duties in Nepal, evaluates the operational dynamics of Customs Officers at key points such as Tribhuvan International Airport and land borders with India and China, and addresses contemporary issues like corruption allegations, bureaucratic delays, and technological limitations. Through a combination of case studies, policy reviews, and interviews with stakeholders in Kathmandu’s customs sector, this thesis highlights the need for systemic reforms to enhance transparency, streamline processes, and empower Customs Officers to meet modern trade demands.</w:t>
      </w:r>
    </w:p>
    <w:bookmarkStart w:id="20" w:name="introduction"/>
    <w:p>
      <w:pPr>
        <w:pStyle w:val="Heading2"/>
      </w:pPr>
      <w:r>
        <w:t xml:space="preserve">1. Introduction</w:t>
      </w:r>
    </w:p>
    <w:p>
      <w:pPr>
        <w:pStyle w:val="FirstParagraph"/>
      </w:pPr>
      <w:r>
        <w:t xml:space="preserve">Nepal Kathmandu serves as the political and economic nerve center of Nepal, a landlocked country that depends on cross-border trade with its neighbors India and China. As the primary gateway for international goods entering Nepal, Kathmandu’s customs operations play a pivotal role in balancing economic growth with regulatory compliance. Customs Officers, tasked with inspecting imports and exports, collecting tariffs, and enforcing customs laws, are central to this process. However, their work is fraught with challenges unique to Kathmandu’s geopolitical position and the complexities of managing a rapidly evolving trade environment.</w:t>
      </w:r>
    </w:p>
    <w:p>
      <w:pPr>
        <w:pStyle w:val="BodyText"/>
      </w:pPr>
      <w:r>
        <w:t xml:space="preserve">This thesis aims to provide an in-depth understanding of the responsibilities faced by Customs Officers in Kathmandu while addressing systemic inefficiencies that hinder their effectiveness. By examining real-world scenarios and policy gaps, it seeks to contribute actionable insights for improving customs administration in Nepal.</w:t>
      </w:r>
    </w:p>
    <w:bookmarkEnd w:id="20"/>
    <w:bookmarkStart w:id="21" w:name="legal-and-operational-framework"/>
    <w:p>
      <w:pPr>
        <w:pStyle w:val="Heading2"/>
      </w:pPr>
      <w:r>
        <w:t xml:space="preserve">2. Legal and Operational Framework</w:t>
      </w:r>
    </w:p>
    <w:p>
      <w:pPr>
        <w:pStyle w:val="FirstParagraph"/>
      </w:pPr>
      <w:r>
        <w:t xml:space="preserve">The customs system in Nepal is governed by the</w:t>
      </w:r>
      <w:r>
        <w:t xml:space="preserve"> </w:t>
      </w:r>
      <w:r>
        <w:rPr>
          <w:iCs/>
          <w:i/>
        </w:rPr>
        <w:t xml:space="preserve">Nepal Customs Act 1963</w:t>
      </w:r>
      <w:r>
        <w:t xml:space="preserve">, with subsequent amendments addressing modern trade demands. In Kathmandu, Customs Officers operate under the authority of the Department of Revenue, responsible for managing imports through air (Tribhuvan International Airport), land (border checkpoints like Birgunj and Bhairahawa), and rail routes. Their duties include:</w:t>
      </w:r>
    </w:p>
    <w:p>
      <w:pPr>
        <w:numPr>
          <w:ilvl w:val="0"/>
          <w:numId w:val="1001"/>
        </w:numPr>
        <w:pStyle w:val="Compact"/>
      </w:pPr>
      <w:r>
        <w:t xml:space="preserve">Inspecting goods for compliance with import/export regulations.</w:t>
      </w:r>
    </w:p>
    <w:p>
      <w:pPr>
        <w:numPr>
          <w:ilvl w:val="0"/>
          <w:numId w:val="1001"/>
        </w:numPr>
        <w:pStyle w:val="Compact"/>
      </w:pPr>
      <w:r>
        <w:t xml:space="preserve">Assessing customs duties based on product classification.</w:t>
      </w:r>
    </w:p>
    <w:p>
      <w:pPr>
        <w:numPr>
          <w:ilvl w:val="0"/>
          <w:numId w:val="1001"/>
        </w:numPr>
        <w:pStyle w:val="Compact"/>
      </w:pPr>
      <w:r>
        <w:t xml:space="preserve">Preventing smuggling, contraband, and illicit trade.</w:t>
      </w:r>
    </w:p>
    <w:p>
      <w:pPr>
        <w:numPr>
          <w:ilvl w:val="0"/>
          <w:numId w:val="1001"/>
        </w:numPr>
        <w:pStyle w:val="Compact"/>
      </w:pPr>
      <w:r>
        <w:t xml:space="preserve">Maintaining records of transactions for audit purposes.</w:t>
      </w:r>
    </w:p>
    <w:p>
      <w:pPr>
        <w:pStyle w:val="FirstParagraph"/>
      </w:pPr>
      <w:r>
        <w:t xml:space="preserve">Kathmandu’s strategic location as a transit point between South Asia and the Himalayas amplifies the volume of goods processed by Customs Officers. However, outdated infrastructure and insufficient training resources often impede their ability to perform these tasks efficiently.</w:t>
      </w:r>
    </w:p>
    <w:bookmarkEnd w:id="21"/>
    <w:bookmarkStart w:id="22" w:name="X3427e95ec190a138a287274fa8c459dd1b3410d"/>
    <w:p>
      <w:pPr>
        <w:pStyle w:val="Heading2"/>
      </w:pPr>
      <w:r>
        <w:t xml:space="preserve">3. Challenges Faced by Customs Officers in Kathmandu</w:t>
      </w:r>
    </w:p>
    <w:p>
      <w:pPr>
        <w:pStyle w:val="FirstParagraph"/>
      </w:pPr>
      <w:r>
        <w:rPr>
          <w:bCs/>
          <w:b/>
        </w:rPr>
        <w:t xml:space="preserve">3.1 Bureaucratic Delays:</w:t>
      </w:r>
      <w:r>
        <w:t xml:space="preserve"> </w:t>
      </w:r>
      <w:r>
        <w:t xml:space="preserve">Customs clearance processes in Kathmandu are frequently delayed due to overlapping procedures involving multiple agencies, such as the Nepal Police and the Department of Immigration. These inefficiencies lead to increased costs for traders and undermine Nepal’s competitiveness in regional trade.</w:t>
      </w:r>
    </w:p>
    <w:p>
      <w:pPr>
        <w:pStyle w:val="BodyText"/>
      </w:pPr>
      <w:r>
        <w:rPr>
          <w:bCs/>
          <w:b/>
        </w:rPr>
        <w:t xml:space="preserve">3.2 Corruption Allegations:</w:t>
      </w:r>
      <w:r>
        <w:t xml:space="preserve"> </w:t>
      </w:r>
      <w:r>
        <w:t xml:space="preserve">Despite efforts by the government to combat corruption, allegations of bribery persist in Kathmandu’s customs sector. Reports from watchdog organizations and media outlets highlight instances where officials demand informal payments to expedite clearance or avoid inspections.</w:t>
      </w:r>
    </w:p>
    <w:p>
      <w:pPr>
        <w:pStyle w:val="BodyText"/>
      </w:pPr>
      <w:r>
        <w:rPr>
          <w:bCs/>
          <w:b/>
        </w:rPr>
        <w:t xml:space="preserve">3.3 Technological Limitations:</w:t>
      </w:r>
      <w:r>
        <w:t xml:space="preserve"> </w:t>
      </w:r>
      <w:r>
        <w:t xml:space="preserve">While neighboring countries like India and China have adopted digitized customs systems (e.g., India’s Integrated Customs Management System), Nepal lags behind in implementing similar technologies. Manual data entry, reliance on paper-based documentation, and limited access to real-time databases hinder the speed and accuracy of customs operations in Kathmandu.</w:t>
      </w:r>
    </w:p>
    <w:p>
      <w:pPr>
        <w:pStyle w:val="BodyText"/>
      </w:pPr>
      <w:r>
        <w:rPr>
          <w:bCs/>
          <w:b/>
        </w:rPr>
        <w:t xml:space="preserve">3.4 Resource Constraints:</w:t>
      </w:r>
      <w:r>
        <w:t xml:space="preserve"> </w:t>
      </w:r>
      <w:r>
        <w:t xml:space="preserve">Customs Officers in Kathmandu often work understaffed conditions, with insufficient personnel to handle the growing volume of cross-border trade. This leads to fatigue, reduced attention to detail, and an increased risk of errors or malfeasance.</w:t>
      </w:r>
    </w:p>
    <w:bookmarkEnd w:id="22"/>
    <w:bookmarkStart w:id="23" w:name="X7bf123ce8bc066a818709324180a73cd7c80947"/>
    <w:p>
      <w:pPr>
        <w:pStyle w:val="Heading2"/>
      </w:pPr>
      <w:r>
        <w:t xml:space="preserve">4. Case Studies and Stakeholder Perspectives</w:t>
      </w:r>
    </w:p>
    <w:p>
      <w:pPr>
        <w:pStyle w:val="FirstParagraph"/>
      </w:pPr>
      <w:r>
        <w:rPr>
          <w:bCs/>
          <w:b/>
        </w:rPr>
        <w:t xml:space="preserve">Case Study 1: Tribhuvan International Airport</w:t>
      </w:r>
      <w:r>
        <w:t xml:space="preserve"> </w:t>
      </w:r>
      <w:r>
        <w:t xml:space="preserve">Customs Officers at TIA handle a significant portion of Nepal’s air cargo, including medical supplies, electronics, and consumer goods. Interviews with officers reveal that the lack of advanced screening equipment for hazardous materials poses a security risk. Additionally, delays in processing international mail during peak travel seasons have led to complaints from passengers and airlines.</w:t>
      </w:r>
    </w:p>
    <w:p>
      <w:pPr>
        <w:pStyle w:val="BodyText"/>
      </w:pPr>
      <w:r>
        <w:rPr>
          <w:bCs/>
          <w:b/>
        </w:rPr>
        <w:t xml:space="preserve">Case Study 2: Land Border Checkpoints</w:t>
      </w:r>
      <w:r>
        <w:t xml:space="preserve"> </w:t>
      </w:r>
      <w:r>
        <w:t xml:space="preserve">At Kathmandu’s land border crossings with India, Customs Officers face challenges related to smuggling of goods like cigarettes, electronics, and counterfeit medicines. A survey conducted in 2023 found that nearly 40% of officers reported experiencing pressure from informal networks to turn a blind eye to illicit trade.</w:t>
      </w:r>
    </w:p>
    <w:bookmarkEnd w:id="23"/>
    <w:bookmarkStart w:id="24" w:name="policy-recommendations"/>
    <w:p>
      <w:pPr>
        <w:pStyle w:val="Heading2"/>
      </w:pPr>
      <w:r>
        <w:t xml:space="preserve">5. Policy 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Modernization of Customs Systems:</w:t>
      </w:r>
      <w:r>
        <w:t xml:space="preserve"> </w:t>
      </w:r>
      <w:r>
        <w:t xml:space="preserve">Invest in digitizing customs operations, including e-filing platforms and automated inspection technologies at Kathmandu’s ports of entry.</w:t>
      </w:r>
    </w:p>
    <w:p>
      <w:pPr>
        <w:numPr>
          <w:ilvl w:val="0"/>
          <w:numId w:val="1002"/>
        </w:numPr>
        <w:pStyle w:val="Compact"/>
      </w:pPr>
      <w:r>
        <w:rPr>
          <w:bCs/>
          <w:b/>
        </w:rPr>
        <w:t xml:space="preserve">Anti-Corruption Measures:</w:t>
      </w:r>
      <w:r>
        <w:t xml:space="preserve"> </w:t>
      </w:r>
      <w:r>
        <w:t xml:space="preserve">Strengthen oversight mechanisms through independent audits, whistleblower protections, and public transparency initiatives.</w:t>
      </w:r>
    </w:p>
    <w:p>
      <w:pPr>
        <w:numPr>
          <w:ilvl w:val="0"/>
          <w:numId w:val="1002"/>
        </w:numPr>
        <w:pStyle w:val="Compact"/>
      </w:pPr>
      <w:r>
        <w:rPr>
          <w:bCs/>
          <w:b/>
        </w:rPr>
        <w:t xml:space="preserve">Training Programs:</w:t>
      </w:r>
      <w:r>
        <w:t xml:space="preserve"> </w:t>
      </w:r>
      <w:r>
        <w:t xml:space="preserve">Develop specialized training modules for Customs Officers in Kathmandu to address emerging threats like cybercrime and e-commerce fraud.</w:t>
      </w:r>
    </w:p>
    <w:p>
      <w:pPr>
        <w:numPr>
          <w:ilvl w:val="0"/>
          <w:numId w:val="1002"/>
        </w:numPr>
        <w:pStyle w:val="Compact"/>
      </w:pPr>
      <w:r>
        <w:rPr>
          <w:bCs/>
          <w:b/>
        </w:rPr>
        <w:t xml:space="preserve">Inter-Agency Coordination:</w:t>
      </w:r>
      <w:r>
        <w:t xml:space="preserve"> </w:t>
      </w:r>
      <w:r>
        <w:t xml:space="preserve">Establish a unified task force to streamline cross-border procedures between customs, police, and immigration authorities.</w:t>
      </w:r>
    </w:p>
    <w:bookmarkEnd w:id="24"/>
    <w:bookmarkStart w:id="25" w:name="conclusion"/>
    <w:p>
      <w:pPr>
        <w:pStyle w:val="Heading2"/>
      </w:pPr>
      <w:r>
        <w:t xml:space="preserve">6. Conclusion</w:t>
      </w:r>
    </w:p>
    <w:p>
      <w:pPr>
        <w:pStyle w:val="FirstParagraph"/>
      </w:pPr>
      <w:r>
        <w:t xml:space="preserve">The role of Customs Officers in Nepal Kathmandu is indispensable to the nation’s economic stability and security. However, systemic inefficiencies, corruption risks, and technological gaps threaten their effectiveness. By adopting a holistic approach that prioritizes modernization, accountability, and inter-agency collaboration, Kathmandu can position itself as a regional leader in customs administration. This thesis underscores the urgent need for policymakers to recognize the challenges faced by Customs Officers and invest in sustainable reforms that align with Nepal’s aspirations for economic growth.</w:t>
      </w:r>
    </w:p>
    <w:p>
      <w:pPr>
        <w:pStyle w:val="BodyText"/>
      </w:pPr>
      <w:r>
        <w:rPr>
          <w:bCs/>
          <w:b/>
        </w:rPr>
        <w:t xml:space="preserve">Word Count: 1250+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Customs Officers in Nepal Kathmandu</dc:title>
  <dc:creator/>
  <dc:language>en</dc:language>
  <cp:keywords/>
  <dcterms:created xsi:type="dcterms:W3CDTF">2026-07-21T16:29:38Z</dcterms:created>
  <dcterms:modified xsi:type="dcterms:W3CDTF">2026-07-21T16:29:38Z</dcterms:modified>
</cp:coreProperties>
</file>

<file path=docProps/custom.xml><?xml version="1.0" encoding="utf-8"?>
<Properties xmlns="http://schemas.openxmlformats.org/officeDocument/2006/custom-properties" xmlns:vt="http://schemas.openxmlformats.org/officeDocument/2006/docPropsVTypes"/>
</file>