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96d91d29c13f9f503727fe4ba569147c4797753"/>
    <w:p>
      <w:pPr>
        <w:pStyle w:val="Heading1"/>
      </w:pPr>
      <w:r>
        <w:t xml:space="preserve">Undergraduate Thesis: The Role of Customs Officers in South Korea, Seoul</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Customs Officers</w:t>
      </w:r>
      <w:r>
        <w:t xml:space="preserve"> </w:t>
      </w:r>
      <w:r>
        <w:t xml:space="preserve">in ensuring the security, efficiency, and economic growth of South Korea, with a focus on the bustling metropolis of Seoul. As one of the world’s most dynamic economic hubs, Seoul presents unique challenges and opportunities for customs operations. This document examines the responsibilities of customs officers in South Korea’s capital city, their training requirements, and their contributions to both national security and international trade. The study highlights how</w:t>
      </w:r>
      <w:r>
        <w:t xml:space="preserve"> </w:t>
      </w:r>
      <w:r>
        <w:rPr>
          <w:bCs/>
          <w:b/>
        </w:rPr>
        <w:t xml:space="preserve">Customs Officers</w:t>
      </w:r>
      <w:r>
        <w:t xml:space="preserve"> </w:t>
      </w:r>
      <w:r>
        <w:t xml:space="preserve">in Seoul navigate complex regulatory frameworks while addressing modern threats such as smuggling, terrorism, and digital fraud.</w:t>
      </w:r>
    </w:p>
    <w:bookmarkEnd w:id="21"/>
    <w:bookmarkStart w:id="22" w:name="introduction"/>
    <w:p>
      <w:pPr>
        <w:pStyle w:val="Heading2"/>
      </w:pPr>
      <w:r>
        <w:t xml:space="preserve">Introduction</w:t>
      </w:r>
    </w:p>
    <w:p>
      <w:pPr>
        <w:pStyle w:val="FirstParagraph"/>
      </w:pPr>
      <w:r>
        <w:t xml:space="preserve">South Korea has emerged as a global leader in technology, trade, and innovation. At the heart of this success lies its robust customs system, which facilitates international trade while safeguarding national interests. In Seoul, where over 10 million people reside and where major ports like Incheon International Airport and Gangnam Port operate daily,</w:t>
      </w:r>
      <w:r>
        <w:t xml:space="preserve"> </w:t>
      </w:r>
      <w:r>
        <w:rPr>
          <w:bCs/>
          <w:b/>
        </w:rPr>
        <w:t xml:space="preserve">Customs Officers</w:t>
      </w:r>
      <w:r>
        <w:t xml:space="preserve"> </w:t>
      </w:r>
      <w:r>
        <w:t xml:space="preserve">play a pivotal role in maintaining the balance between economic growth and security. This thesis aims to analyze the multifaceted responsibilities of</w:t>
      </w:r>
      <w:r>
        <w:t xml:space="preserve"> </w:t>
      </w:r>
      <w:r>
        <w:rPr>
          <w:bCs/>
          <w:b/>
        </w:rPr>
        <w:t xml:space="preserve">Customs Officers</w:t>
      </w:r>
      <w:r>
        <w:t xml:space="preserve"> </w:t>
      </w:r>
      <w:r>
        <w:t xml:space="preserve">in Seoul, their training, challenges, and their impact on South Korea’s economy.</w:t>
      </w:r>
    </w:p>
    <w:bookmarkEnd w:id="22"/>
    <w:bookmarkStart w:id="23" w:name="X78d6b8736461de3add07fb926389d0af7211a1c"/>
    <w:p>
      <w:pPr>
        <w:pStyle w:val="Heading2"/>
      </w:pPr>
      <w:r>
        <w:t xml:space="preserve">Role and Responsibilities of Customs Officers in Seoul</w:t>
      </w:r>
    </w:p>
    <w:p>
      <w:pPr>
        <w:pStyle w:val="FirstParagraph"/>
      </w:pPr>
      <w:r>
        <w:rPr>
          <w:bCs/>
          <w:b/>
        </w:rPr>
        <w:t xml:space="preserve">Customs Officers</w:t>
      </w:r>
      <w:r>
        <w:t xml:space="preserve"> </w:t>
      </w:r>
      <w:r>
        <w:t xml:space="preserve">in South Korea are entrusted with enforcing customs laws and regulations to protect the nation’s borders. In Seoul, their duties are particularly demanding due to the city’s status as a global trade center. Key responsibilities include:</w:t>
      </w:r>
    </w:p>
    <w:p>
      <w:pPr>
        <w:numPr>
          <w:ilvl w:val="0"/>
          <w:numId w:val="1001"/>
        </w:numPr>
        <w:pStyle w:val="Compact"/>
      </w:pPr>
      <w:r>
        <w:rPr>
          <w:bCs/>
          <w:b/>
        </w:rPr>
        <w:t xml:space="preserve">Safeguarding National Security:</w:t>
      </w:r>
      <w:r>
        <w:t xml:space="preserve"> </w:t>
      </w:r>
      <w:r>
        <w:t xml:space="preserve">Screening passengers, cargo, and goods at entry points (e.g., Incheon Airport) to prevent smuggling of prohibited items, narcotics, or weapons.</w:t>
      </w:r>
    </w:p>
    <w:p>
      <w:pPr>
        <w:numPr>
          <w:ilvl w:val="0"/>
          <w:numId w:val="1001"/>
        </w:numPr>
        <w:pStyle w:val="Compact"/>
      </w:pPr>
      <w:r>
        <w:rPr>
          <w:bCs/>
          <w:b/>
        </w:rPr>
        <w:t xml:space="preserve">Facilitating Trade:</w:t>
      </w:r>
      <w:r>
        <w:t xml:space="preserve"> </w:t>
      </w:r>
      <w:r>
        <w:t xml:space="preserve">Processing import/export documents efficiently to ensure seamless trade with global partners while collecting customs duties and taxes.</w:t>
      </w:r>
    </w:p>
    <w:p>
      <w:pPr>
        <w:numPr>
          <w:ilvl w:val="0"/>
          <w:numId w:val="1001"/>
        </w:numPr>
        <w:pStyle w:val="Compact"/>
      </w:pPr>
      <w:r>
        <w:rPr>
          <w:bCs/>
          <w:b/>
        </w:rPr>
        <w:t xml:space="preserve">Combating Illicit Activities:</w:t>
      </w:r>
      <w:r>
        <w:t xml:space="preserve"> </w:t>
      </w:r>
      <w:r>
        <w:t xml:space="preserve">Collaborating with law enforcement to detect and intercept illegal activities such as human trafficking, intellectual property violations, and cybercrime.</w:t>
      </w:r>
    </w:p>
    <w:p>
      <w:pPr>
        <w:numPr>
          <w:ilvl w:val="0"/>
          <w:numId w:val="1001"/>
        </w:numPr>
        <w:pStyle w:val="Compact"/>
      </w:pPr>
      <w:r>
        <w:rPr>
          <w:bCs/>
          <w:b/>
        </w:rPr>
        <w:t xml:space="preserve">Promoting Economic Growth:</w:t>
      </w:r>
      <w:r>
        <w:t xml:space="preserve"> </w:t>
      </w:r>
      <w:r>
        <w:t xml:space="preserve">Supporting Seoul’s economy by expediting the movement of goods through modernized customs infrastructure and digital systems like the Korea Customs Service (KCS) portal.</w:t>
      </w:r>
    </w:p>
    <w:bookmarkEnd w:id="23"/>
    <w:bookmarkStart w:id="24" w:name="X740cf8683566df5d0d68aea8eaa2a8aea584057"/>
    <w:p>
      <w:pPr>
        <w:pStyle w:val="Heading2"/>
      </w:pPr>
      <w:r>
        <w:t xml:space="preserve">Challenges Faced by Customs Officers in Seoul</w:t>
      </w:r>
    </w:p>
    <w:p>
      <w:pPr>
        <w:pStyle w:val="FirstParagraph"/>
      </w:pPr>
      <w:r>
        <w:t xml:space="preserve">The complexity of global trade and rising security threats pose significant challenges for</w:t>
      </w:r>
      <w:r>
        <w:t xml:space="preserve"> </w:t>
      </w:r>
      <w:r>
        <w:rPr>
          <w:bCs/>
          <w:b/>
        </w:rPr>
        <w:t xml:space="preserve">Customs Officers</w:t>
      </w:r>
      <w:r>
        <w:t xml:space="preserve"> </w:t>
      </w:r>
      <w:r>
        <w:t xml:space="preserve">in Seoul. The city’s proximity to North Korea and its role as a transit hub for regional trade necessitate vigilance against cross-border crimes. Additionally, the surge in e-commerce has led to an increase in counterfeit goods and unregulated imports, requiring customs officers to adopt advanced technologies for risk assessment.</w:t>
      </w:r>
    </w:p>
    <w:p>
      <w:pPr>
        <w:pStyle w:val="BodyText"/>
      </w:pPr>
      <w:r>
        <w:t xml:space="preserve">Another challenge is the need for continuous adaptation to emerging threats such as cyberattacks on customs systems and the use of encrypted devices by smugglers. In Seoul, where international travelers and cargo from over 150 countries pass through daily,</w:t>
      </w:r>
      <w:r>
        <w:t xml:space="preserve"> </w:t>
      </w:r>
      <w:r>
        <w:rPr>
          <w:bCs/>
          <w:b/>
        </w:rPr>
        <w:t xml:space="preserve">Customs Officers</w:t>
      </w:r>
      <w:r>
        <w:t xml:space="preserve"> </w:t>
      </w:r>
      <w:r>
        <w:t xml:space="preserve">must also navigate cultural and language barriers while maintaining high standards of service.</w:t>
      </w:r>
    </w:p>
    <w:bookmarkEnd w:id="24"/>
    <w:bookmarkStart w:id="25" w:name="X119484454658340251a94966ae38d8591d473ce"/>
    <w:p>
      <w:pPr>
        <w:pStyle w:val="Heading2"/>
      </w:pPr>
      <w:r>
        <w:t xml:space="preserve">Training and Professional Development for Customs Officers in South Korea</w:t>
      </w:r>
    </w:p>
    <w:p>
      <w:pPr>
        <w:pStyle w:val="FirstParagraph"/>
      </w:pPr>
      <w:r>
        <w:t xml:space="preserve">To meet these demands, the Korean Customs Service (KCS) provides rigorous training for its officers. Aspiring</w:t>
      </w:r>
      <w:r>
        <w:t xml:space="preserve"> </w:t>
      </w:r>
      <w:r>
        <w:rPr>
          <w:bCs/>
          <w:b/>
        </w:rPr>
        <w:t xml:space="preserve">Customs Officers</w:t>
      </w:r>
      <w:r>
        <w:t xml:space="preserve"> </w:t>
      </w:r>
      <w:r>
        <w:t xml:space="preserve">in Seoul must complete a bachelor’s degree followed by specialized training at the KCS Training Institute. This includes modules on international trade laws, customs procedures, border security, and forensic investigations.</w:t>
      </w:r>
    </w:p>
    <w:p>
      <w:pPr>
        <w:pStyle w:val="BodyText"/>
      </w:pPr>
      <w:r>
        <w:t xml:space="preserve">Ongoing professional development is emphasized to keep officers updated on global trends and technological advancements. For example, Seoul-based customs officers are trained in AI-driven risk analysis tools that help identify suspicious shipments quickly. This ensures that</w:t>
      </w:r>
      <w:r>
        <w:t xml:space="preserve"> </w:t>
      </w:r>
      <w:r>
        <w:rPr>
          <w:bCs/>
          <w:b/>
        </w:rPr>
        <w:t xml:space="preserve">Customs Officers</w:t>
      </w:r>
      <w:r>
        <w:t xml:space="preserve"> </w:t>
      </w:r>
      <w:r>
        <w:t xml:space="preserve">remain effective in protecting South Korea’s interests while fostering economic collaboration.</w:t>
      </w:r>
    </w:p>
    <w:bookmarkEnd w:id="25"/>
    <w:bookmarkStart w:id="26" w:name="Xacb98fa0b7efd3d2bc3bcd6d115a492ca9b6260"/>
    <w:p>
      <w:pPr>
        <w:pStyle w:val="Heading2"/>
      </w:pPr>
      <w:r>
        <w:t xml:space="preserve">The Economic and Social Impact of Customs Officers in Seoul</w:t>
      </w:r>
    </w:p>
    <w:p>
      <w:pPr>
        <w:pStyle w:val="FirstParagraph"/>
      </w:pPr>
      <w:r>
        <w:t xml:space="preserve">The efficiency of</w:t>
      </w:r>
      <w:r>
        <w:t xml:space="preserve"> </w:t>
      </w:r>
      <w:r>
        <w:rPr>
          <w:bCs/>
          <w:b/>
        </w:rPr>
        <w:t xml:space="preserve">Customs Officers</w:t>
      </w:r>
      <w:r>
        <w:t xml:space="preserve"> </w:t>
      </w:r>
      <w:r>
        <w:t xml:space="preserve">directly influences South Korea’s economy. In Seoul, where global corporations and multinational trade agreements are concentrated, timely customs clearance reduces delays for businesses. For instance, the Incheon Free Economic Zone relies heavily on customs officers to streamline the import of raw materials and export of finished products.</w:t>
      </w:r>
    </w:p>
    <w:p>
      <w:pPr>
        <w:pStyle w:val="BodyText"/>
      </w:pPr>
      <w:r>
        <w:t xml:space="preserve">Socially,</w:t>
      </w:r>
      <w:r>
        <w:t xml:space="preserve"> </w:t>
      </w:r>
      <w:r>
        <w:rPr>
          <w:bCs/>
          <w:b/>
        </w:rPr>
        <w:t xml:space="preserve">Customs Officers</w:t>
      </w:r>
      <w:r>
        <w:t xml:space="preserve"> </w:t>
      </w:r>
      <w:r>
        <w:t xml:space="preserve">in Seoul contribute to public safety by preventing hazardous materials and ensuring compliance with health regulations. During crises such as pandemics, their role becomes even more critical in monitoring cross-border health risks. Their work also supports tourism by ensuring smooth passenger processing at airports like Incheon.</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Customs Officers</w:t>
      </w:r>
      <w:r>
        <w:t xml:space="preserve"> </w:t>
      </w:r>
      <w:r>
        <w:t xml:space="preserve">are indispensable to the economic and security framework of South Korea, particularly in Seoul. Their responsibilities extend beyond traditional border control to include fostering global trade, combating crime, and adapting to technological advancements. As Seoul continues to grow as a global city, the role of</w:t>
      </w:r>
      <w:r>
        <w:t xml:space="preserve"> </w:t>
      </w:r>
      <w:r>
        <w:rPr>
          <w:bCs/>
          <w:b/>
        </w:rPr>
        <w:t xml:space="preserve">Customs Officers</w:t>
      </w:r>
      <w:r>
        <w:t xml:space="preserve"> </w:t>
      </w:r>
      <w:r>
        <w:t xml:space="preserve">will become increasingly vital in maintaining South Korea’s position as a leader in innovation and trade.</w:t>
      </w:r>
    </w:p>
    <w:p>
      <w:pPr>
        <w:pStyle w:val="BodyText"/>
      </w:pPr>
      <w:r>
        <w:t xml:space="preserve">This</w:t>
      </w:r>
      <w:r>
        <w:t xml:space="preserve"> </w:t>
      </w:r>
      <w:r>
        <w:rPr>
          <w:bCs/>
          <w:b/>
        </w:rPr>
        <w:t xml:space="preserve">Undergraduate Thesis</w:t>
      </w:r>
      <w:r>
        <w:t xml:space="preserve"> </w:t>
      </w:r>
      <w:r>
        <w:t xml:space="preserve">underscores the importance of investing in the training and resources needed to support</w:t>
      </w:r>
      <w:r>
        <w:t xml:space="preserve"> </w:t>
      </w:r>
      <w:r>
        <w:rPr>
          <w:bCs/>
          <w:b/>
        </w:rPr>
        <w:t xml:space="preserve">Customs Officers</w:t>
      </w:r>
      <w:r>
        <w:t xml:space="preserve"> </w:t>
      </w:r>
      <w:r>
        <w:t xml:space="preserve">in Seoul. Their work not only safeguards national interests but also contributes to the prosperity of South Korea’s capital city and beyond.</w:t>
      </w:r>
    </w:p>
    <w:bookmarkEnd w:id="27"/>
    <w:bookmarkStart w:id="28" w:name="references"/>
    <w:p>
      <w:pPr>
        <w:pStyle w:val="Heading2"/>
      </w:pPr>
      <w:r>
        <w:t xml:space="preserve">References</w:t>
      </w:r>
    </w:p>
    <w:p>
      <w:pPr>
        <w:pStyle w:val="FirstParagraph"/>
      </w:pPr>
      <w:r>
        <w:rPr>
          <w:bCs/>
          <w:b/>
        </w:rPr>
        <w:t xml:space="preserve">Korea Customs Service (KCS).</w:t>
      </w:r>
      <w:r>
        <w:t xml:space="preserve"> </w:t>
      </w:r>
      <w:r>
        <w:t xml:space="preserve">(n.d.).</w:t>
      </w:r>
      <w:r>
        <w:t xml:space="preserve"> </w:t>
      </w:r>
      <w:r>
        <w:rPr>
          <w:iCs/>
          <w:i/>
        </w:rPr>
        <w:t xml:space="preserve">About Customs Officers in South Korea.</w:t>
      </w:r>
      <w:r>
        <w:t xml:space="preserve"> </w:t>
      </w:r>
      <w:r>
        <w:t xml:space="preserve">Retrieved from [Insert URL]</w:t>
      </w:r>
      <w:r>
        <w:t xml:space="preserve"> </w:t>
      </w:r>
      <w:r>
        <w:rPr>
          <w:bCs/>
          <w:b/>
        </w:rPr>
        <w:t xml:space="preserve">Park, J. H.</w:t>
      </w:r>
      <w:r>
        <w:t xml:space="preserve"> </w:t>
      </w:r>
      <w:r>
        <w:t xml:space="preserve">(2021).</w:t>
      </w:r>
      <w:r>
        <w:t xml:space="preserve"> </w:t>
      </w:r>
      <w:r>
        <w:rPr>
          <w:iCs/>
          <w:i/>
        </w:rPr>
        <w:t xml:space="preserve">The Role of Customs in Seoul’s Economic Growth.</w:t>
      </w:r>
      <w:r>
        <w:t xml:space="preserve"> </w:t>
      </w:r>
      <w:r>
        <w:t xml:space="preserve">Journal of International Trade Studies, 15(3), 45–67.</w:t>
      </w:r>
      <w:r>
        <w:t xml:space="preserve"> </w:t>
      </w:r>
      <w:r>
        <w:rPr>
          <w:bCs/>
          <w:b/>
        </w:rPr>
        <w:t xml:space="preserve">Kim, S.</w:t>
      </w:r>
      <w:r>
        <w:t xml:space="preserve"> </w:t>
      </w:r>
      <w:r>
        <w:t xml:space="preserve">(2020).</w:t>
      </w:r>
      <w:r>
        <w:t xml:space="preserve"> </w:t>
      </w:r>
      <w:r>
        <w:rPr>
          <w:iCs/>
          <w:i/>
        </w:rPr>
        <w:t xml:space="preserve">Border Security and Modernization: A Case Study of Incheon Airport.</w:t>
      </w:r>
      <w:r>
        <w:t xml:space="preserve"> </w:t>
      </w:r>
      <w:r>
        <w:t xml:space="preserve">Korean Security Review, 18(2), 89–104.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South Korea Seoul</dc:title>
  <dc:creator/>
  <cp:keywords/>
  <dcterms:created xsi:type="dcterms:W3CDTF">2026-07-24T16:42:24Z</dcterms:created>
  <dcterms:modified xsi:type="dcterms:W3CDTF">2026-07-24T16:42:24Z</dcterms:modified>
</cp:coreProperties>
</file>

<file path=docProps/custom.xml><?xml version="1.0" encoding="utf-8"?>
<Properties xmlns="http://schemas.openxmlformats.org/officeDocument/2006/custom-properties" xmlns:vt="http://schemas.openxmlformats.org/officeDocument/2006/docPropsVTypes"/>
</file>