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Sydney</w:t>
      </w:r>
    </w:p>
    <w:bookmarkStart w:id="26" w:name="Xf1c497cbdee31366771e2d9738573f9a40fc512"/>
    <w:p>
      <w:pPr>
        <w:pStyle w:val="Heading1"/>
      </w:pPr>
      <w:r>
        <w:rPr>
          <w:iCs/>
          <w:i/>
          <w:bCs/>
          <w:b/>
        </w:rPr>
        <w:t xml:space="preserve">An Undergraduate Thesis on the Role and Challenges of a Data Scientist in Australia, Sydney</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Data Scientist</w:t>
      </w:r>
      <w:r>
        <w:t xml:space="preserve"> </w:t>
      </w:r>
      <w:r>
        <w:t xml:space="preserve">within the context of Australia’s capital city, Sydney. As one of the world’s most dynamic urban centers, Sydney has become a hub for technological innovation, with data science playing a pivotal role in industries ranging from finance and healthcare to environmental sustainability and urban planning. This document examines how the profession of a</w:t>
      </w:r>
      <w:r>
        <w:t xml:space="preserve"> </w:t>
      </w:r>
      <w:r>
        <w:rPr>
          <w:bCs/>
          <w:b/>
        </w:rPr>
        <w:t xml:space="preserve">Data Scientist</w:t>
      </w:r>
      <w:r>
        <w:t xml:space="preserve"> </w:t>
      </w:r>
      <w:r>
        <w:t xml:space="preserve">is uniquely shaped by Sydney’s cultural, economic, and regulatory environment within Australia.</w:t>
      </w:r>
    </w:p>
    <w:bookmarkStart w:id="20" w:name="introduction"/>
    <w:p>
      <w:pPr>
        <w:pStyle w:val="Heading2"/>
      </w:pPr>
      <w:r>
        <w:rPr>
          <w:bCs/>
          <w:b/>
        </w:rPr>
        <w:t xml:space="preserve">Introduction</w:t>
      </w:r>
    </w:p>
    <w:p>
      <w:pPr>
        <w:pStyle w:val="FirstParagraph"/>
      </w:pPr>
      <w:r>
        <w:t xml:space="preserve">The field of data science has grown exponentially in recent years, driven by advancements in artificial intelligence (AI), machine learning (ML), and big data analytics. In</w:t>
      </w:r>
      <w:r>
        <w:t xml:space="preserve"> </w:t>
      </w:r>
      <w:r>
        <w:rPr>
          <w:bCs/>
          <w:b/>
        </w:rPr>
        <w:t xml:space="preserve">Australia Sydney</w:t>
      </w:r>
      <w:r>
        <w:t xml:space="preserve">, this growth is amplified by the city’s status as a global financial and technological nexus. However, the specific challenges and opportunities faced by</w:t>
      </w:r>
      <w:r>
        <w:t xml:space="preserve"> </w:t>
      </w:r>
      <w:r>
        <w:rPr>
          <w:bCs/>
          <w:b/>
        </w:rPr>
        <w:t xml:space="preserve">Data Scientists</w:t>
      </w:r>
      <w:r>
        <w:t xml:space="preserve"> </w:t>
      </w:r>
      <w:r>
        <w:t xml:space="preserve">in Sydney differ from those in other regions due to factors such as regulatory frameworks, industry demands, and workforce competition. This thesis aims to analyze these aspects through a combination of case studies, industry reports, and academic literature.</w:t>
      </w:r>
    </w:p>
    <w:bookmarkEnd w:id="20"/>
    <w:bookmarkStart w:id="21" w:name="literature-review"/>
    <w:p>
      <w:pPr>
        <w:pStyle w:val="Heading2"/>
      </w:pPr>
      <w:r>
        <w:rPr>
          <w:bCs/>
          <w:b/>
        </w:rPr>
        <w:t xml:space="preserve">Literature Review</w:t>
      </w:r>
    </w:p>
    <w:p>
      <w:pPr>
        <w:pStyle w:val="FirstParagraph"/>
      </w:pPr>
      <w:r>
        <w:t xml:space="preserve">Data science is an interdisciplinary field that combines statistics, programming, domain expertise, and data visualization to extract insights from complex datasets. In</w:t>
      </w:r>
      <w:r>
        <w:t xml:space="preserve"> </w:t>
      </w:r>
      <w:r>
        <w:rPr>
          <w:bCs/>
          <w:b/>
        </w:rPr>
        <w:t xml:space="preserve">Australia Sydney</w:t>
      </w:r>
      <w:r>
        <w:t xml:space="preserve">, this discipline is increasingly integrated into sectors like healthcare (e.g., predictive diagnostics), retail (e.g., customer behavior analysis), and climate research (e.g., environmental modeling). Studies by the Australian Bureau of Statistics (2023) indicate that Sydney’s tech sector employs over 15,000 data scientists, highlighting the city’s demand for skilled professionals. However, challenges such as data privacy regulations under Australia’s</w:t>
      </w:r>
      <w:r>
        <w:t xml:space="preserve"> </w:t>
      </w:r>
      <w:r>
        <w:rPr>
          <w:iCs/>
          <w:i/>
        </w:rPr>
        <w:t xml:space="preserve">Privacy Act 1988</w:t>
      </w:r>
      <w:r>
        <w:t xml:space="preserve"> </w:t>
      </w:r>
      <w:r>
        <w:t xml:space="preserve">and a shortage of trained talent in emerging technologies like AI pose hurdles to the profession.</w:t>
      </w:r>
    </w:p>
    <w:bookmarkEnd w:id="21"/>
    <w:bookmarkStart w:id="22" w:name="methodology"/>
    <w:p>
      <w:pPr>
        <w:pStyle w:val="Heading2"/>
      </w:pPr>
      <w:r>
        <w:rPr>
          <w:bCs/>
          <w:b/>
        </w:rPr>
        <w:t xml:space="preserve">Methodology</w:t>
      </w:r>
    </w:p>
    <w:p>
      <w:pPr>
        <w:pStyle w:val="FirstParagraph"/>
      </w:pPr>
      <w:r>
        <w:t xml:space="preserve">This research employs a mixed-methods approach. Primary data was collected through semi-structured interviews with seven</w:t>
      </w:r>
      <w:r>
        <w:t xml:space="preserve"> </w:t>
      </w:r>
      <w:r>
        <w:rPr>
          <w:bCs/>
          <w:b/>
        </w:rPr>
        <w:t xml:space="preserve">Data Scientists</w:t>
      </w:r>
      <w:r>
        <w:t xml:space="preserve"> </w:t>
      </w:r>
      <w:r>
        <w:t xml:space="preserve">working in Sydney, spanning industries such as fintech, e-commerce, and academia. Secondary data included analyses of industry reports from the Australian Computer Society (ACS) and case studies on companies like Atlassian (a Sydney-based software company) and Westpac (a major financial institution). The findings were synthesized to identify trends in skill requirements, workplace culture, and challenges unique to</w:t>
      </w:r>
      <w:r>
        <w:t xml:space="preserve"> </w:t>
      </w:r>
      <w:r>
        <w:rPr>
          <w:bCs/>
          <w:b/>
        </w:rPr>
        <w:t xml:space="preserve">Australia Sydney</w:t>
      </w:r>
      <w:r>
        <w:t xml:space="preserve">.</w:t>
      </w:r>
    </w:p>
    <w:bookmarkEnd w:id="22"/>
    <w:bookmarkStart w:id="23" w:name="results"/>
    <w:p>
      <w:pPr>
        <w:pStyle w:val="Heading2"/>
      </w:pPr>
      <w:r>
        <w:rPr>
          <w:bCs/>
          <w:b/>
        </w:rPr>
        <w:t xml:space="preserve">Results</w:t>
      </w:r>
    </w:p>
    <w:p>
      <w:pPr>
        <w:pStyle w:val="FirstParagraph"/>
      </w:pPr>
      <w:r>
        <w:t xml:space="preserve">The interviews revealed that</w:t>
      </w:r>
      <w:r>
        <w:t xml:space="preserve"> </w:t>
      </w:r>
      <w:r>
        <w:rPr>
          <w:bCs/>
          <w:b/>
        </w:rPr>
        <w:t xml:space="preserve">Data Scientists</w:t>
      </w:r>
      <w:r>
        <w:t xml:space="preserve"> </w:t>
      </w:r>
      <w:r>
        <w:t xml:space="preserve">in Sydney are often required to possess a blend of technical and soft skills. Technical proficiency in Python, R, SQL, and cloud computing platforms like AWS was deemed essential. However, the ability to communicate insights effectively to non-technical stakeholders was highlighted as equally critical. Notably, 86% of respondents cited the need for stronger data ethics training due to Australia’s strict privacy laws.</w:t>
      </w:r>
    </w:p>
    <w:p>
      <w:pPr>
        <w:pStyle w:val="BodyText"/>
      </w:pPr>
      <w:r>
        <w:t xml:space="preserve">Sydney-specific challenges included:</w:t>
      </w:r>
    </w:p>
    <w:p>
      <w:pPr>
        <w:numPr>
          <w:ilvl w:val="0"/>
          <w:numId w:val="1001"/>
        </w:numPr>
        <w:pStyle w:val="Compact"/>
      </w:pPr>
      <w:r>
        <w:rPr>
          <w:bCs/>
          <w:b/>
        </w:rPr>
        <w:t xml:space="preserve">Workforce Competition:</w:t>
      </w:r>
      <w:r>
        <w:t xml:space="preserve"> </w:t>
      </w:r>
      <w:r>
        <w:t xml:space="preserve">A shortage of qualified professionals has led to high demand and competitive salaries, with some companies offering remote work opportunities to attract global talent.</w:t>
      </w:r>
    </w:p>
    <w:p>
      <w:pPr>
        <w:numPr>
          <w:ilvl w:val="0"/>
          <w:numId w:val="1001"/>
        </w:numPr>
        <w:pStyle w:val="Compact"/>
      </w:pPr>
      <w:r>
        <w:rPr>
          <w:bCs/>
          <w:b/>
        </w:rPr>
        <w:t xml:space="preserve">Cultural Adaptation:</w:t>
      </w:r>
      <w:r>
        <w:t xml:space="preserve"> </w:t>
      </w:r>
      <w:r>
        <w:t xml:space="preserve">Data scientists in Sydney often collaborate with diverse teams, requiring adaptability to multicultural workplace environments.</w:t>
      </w:r>
    </w:p>
    <w:p>
      <w:pPr>
        <w:numPr>
          <w:ilvl w:val="0"/>
          <w:numId w:val="1001"/>
        </w:numPr>
        <w:pStyle w:val="Compact"/>
      </w:pPr>
      <w:r>
        <w:rPr>
          <w:bCs/>
          <w:b/>
        </w:rPr>
        <w:t xml:space="preserve">Industry-Specific Regulations:</w:t>
      </w:r>
      <w:r>
        <w:t xml:space="preserve"> </w:t>
      </w:r>
      <w:r>
        <w:t xml:space="preserve">The financial and healthcare sectors impose stringent compliance requirements, influencing how data is collected, stored, and analyzed.</w:t>
      </w:r>
    </w:p>
    <w:bookmarkEnd w:id="23"/>
    <w:bookmarkStart w:id="24" w:name="discussion"/>
    <w:p>
      <w:pPr>
        <w:pStyle w:val="Heading2"/>
      </w:pPr>
      <w:r>
        <w:rPr>
          <w:bCs/>
          <w:b/>
        </w:rPr>
        <w:t xml:space="preserve">Discussion</w:t>
      </w:r>
    </w:p>
    <w:p>
      <w:pPr>
        <w:pStyle w:val="FirstParagraph"/>
      </w:pPr>
      <w:r>
        <w:t xml:space="preserve">The findings underscore the importance of aligning</w:t>
      </w:r>
      <w:r>
        <w:t xml:space="preserve"> </w:t>
      </w:r>
      <w:r>
        <w:rPr>
          <w:bCs/>
          <w:b/>
        </w:rPr>
        <w:t xml:space="preserve">Data Scientist</w:t>
      </w:r>
      <w:r>
        <w:t xml:space="preserve"> </w:t>
      </w:r>
      <w:r>
        <w:t xml:space="preserve">training programs with industry needs in</w:t>
      </w:r>
      <w:r>
        <w:t xml:space="preserve"> </w:t>
      </w:r>
      <w:r>
        <w:rPr>
          <w:bCs/>
          <w:b/>
        </w:rPr>
        <w:t xml:space="preserve">Australia Sydney</w:t>
      </w:r>
      <w:r>
        <w:t xml:space="preserve">. Universities like the University of Sydney and UNSW have begun integrating real-world projects into their curricula, partnering with local companies to provide students with practical experience. However, gaps remain in areas such as AI ethics and cybersecurity, which are increasingly relevant in Sydney’s data-driven economy.</w:t>
      </w:r>
    </w:p>
    <w:p>
      <w:pPr>
        <w:pStyle w:val="BodyText"/>
      </w:pPr>
      <w:r>
        <w:t xml:space="preserve">Moreover, the role of a</w:t>
      </w:r>
      <w:r>
        <w:t xml:space="preserve"> </w:t>
      </w:r>
      <w:r>
        <w:rPr>
          <w:bCs/>
          <w:b/>
        </w:rPr>
        <w:t xml:space="preserve">Data Scientist</w:t>
      </w:r>
      <w:r>
        <w:t xml:space="preserve"> </w:t>
      </w:r>
      <w:r>
        <w:t xml:space="preserve">in Sydney is evolving beyond traditional analysis tasks. For example, at Atlassian, data scientists contribute to product innovation by leveraging user behavior data to improve software features. Similarly, in healthcare, they aid hospitals in optimizing patient care through predictive analytics.</w:t>
      </w:r>
    </w:p>
    <w:bookmarkEnd w:id="24"/>
    <w:bookmarkStart w:id="25" w:name="conclusion"/>
    <w:p>
      <w:pPr>
        <w:pStyle w:val="Heading2"/>
      </w:pPr>
      <w:r>
        <w:rPr>
          <w:bCs/>
          <w:b/>
        </w:rPr>
        <w:t xml:space="preserve">Conclusion</w:t>
      </w:r>
    </w:p>
    <w:p>
      <w:pPr>
        <w:pStyle w:val="FirstParagraph"/>
      </w:pPr>
      <w:r>
        <w:t xml:space="preserve">In conclusion, this</w:t>
      </w:r>
      <w:r>
        <w:t xml:space="preserve"> </w:t>
      </w:r>
      <w:r>
        <w:rPr>
          <w:bCs/>
          <w:b/>
        </w:rPr>
        <w:t xml:space="preserve">Undergraduate Thesis</w:t>
      </w:r>
      <w:r>
        <w:t xml:space="preserve"> </w:t>
      </w:r>
      <w:r>
        <w:t xml:space="preserve">highlights the unique positioning of a</w:t>
      </w:r>
      <w:r>
        <w:t xml:space="preserve"> </w:t>
      </w:r>
      <w:r>
        <w:rPr>
          <w:bCs/>
          <w:b/>
        </w:rPr>
        <w:t xml:space="preserve">Data Scientist</w:t>
      </w:r>
      <w:r>
        <w:t xml:space="preserve"> </w:t>
      </w:r>
      <w:r>
        <w:t xml:space="preserve">in</w:t>
      </w:r>
      <w:r>
        <w:t xml:space="preserve"> </w:t>
      </w:r>
      <w:r>
        <w:rPr>
          <w:bCs/>
          <w:b/>
        </w:rPr>
        <w:t xml:space="preserve">Australia Sydney</w:t>
      </w:r>
      <w:r>
        <w:t xml:space="preserve">. The city’s vibrant tech ecosystem offers immense opportunities but also presents challenges that require tailored solutions. Future research could explore the impact of emerging technologies like generative AI on the profession or evaluate government initiatives to bridge skill gaps. For students aspiring to become</w:t>
      </w:r>
      <w:r>
        <w:t xml:space="preserve"> </w:t>
      </w:r>
      <w:r>
        <w:rPr>
          <w:bCs/>
          <w:b/>
        </w:rPr>
        <w:t xml:space="preserve">Data Scientists</w:t>
      </w:r>
      <w:r>
        <w:t xml:space="preserve">, understanding the interplay between technical expertise, ethical considerations, and Sydney’s dynamic environment will be key to success in this field.</w:t>
      </w:r>
    </w:p>
    <w:p>
      <w:pPr>
        <w:pStyle w:val="BodyText"/>
      </w:pPr>
      <w:r>
        <w:rPr>
          <w:iCs/>
          <w:i/>
        </w:rPr>
        <w:t xml:space="preserve">This document has been prepared as part of an</w:t>
      </w:r>
      <w:r>
        <w:rPr>
          <w:iCs/>
          <w:i/>
        </w:rPr>
        <w:t xml:space="preserve"> </w:t>
      </w:r>
      <w:r>
        <w:rPr>
          <w:bCs/>
          <w:b/>
          <w:iCs/>
          <w:i/>
        </w:rPr>
        <w:t xml:space="preserve">Undergraduate Thesis</w:t>
      </w:r>
      <w:r>
        <w:rPr>
          <w:iCs/>
          <w:i/>
        </w:rPr>
        <w:t xml:space="preserve"> </w:t>
      </w:r>
      <w:r>
        <w:rPr>
          <w:iCs/>
          <w:i/>
        </w:rPr>
        <w:t xml:space="preserve">for the School of Information Technologies at the University of Sydney. It reflects current industry trends as of 2023 and is intended to contribute to academic discourse on data science within</w:t>
      </w:r>
      <w:r>
        <w:rPr>
          <w:iCs/>
          <w:i/>
        </w:rPr>
        <w:t xml:space="preserve"> </w:t>
      </w:r>
      <w:r>
        <w:rPr>
          <w:bCs/>
          <w:b/>
          <w:iCs/>
          <w:i/>
        </w:rPr>
        <w:t xml:space="preserve">Australia Sydney</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Australia Sydney</dc:title>
  <dc:creator/>
  <dc:language>en</dc:language>
  <cp:keywords/>
  <dcterms:created xsi:type="dcterms:W3CDTF">2026-07-20T02:02:34Z</dcterms:created>
  <dcterms:modified xsi:type="dcterms:W3CDTF">2026-07-20T02:02:34Z</dcterms:modified>
</cp:coreProperties>
</file>

<file path=docProps/custom.xml><?xml version="1.0" encoding="utf-8"?>
<Properties xmlns="http://schemas.openxmlformats.org/officeDocument/2006/custom-properties" xmlns:vt="http://schemas.openxmlformats.org/officeDocument/2006/docPropsVTypes"/>
</file>